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530E" w14:textId="7DB42E0A" w:rsidR="00150EA2" w:rsidRPr="00BE5BF5" w:rsidRDefault="00912223" w:rsidP="00150EA2">
      <w:pPr>
        <w:ind w:firstLine="720"/>
        <w:rPr>
          <w:sz w:val="18"/>
          <w:szCs w:val="18"/>
        </w:rPr>
      </w:pPr>
      <w:r>
        <w:rPr>
          <w:noProof/>
          <w:sz w:val="18"/>
          <w:szCs w:val="18"/>
        </w:rPr>
        <w:drawing>
          <wp:anchor distT="0" distB="0" distL="114300" distR="114300" simplePos="0" relativeHeight="251658240" behindDoc="1" locked="0" layoutInCell="1" allowOverlap="1" wp14:anchorId="0C50AA49" wp14:editId="1890F1B9">
            <wp:simplePos x="0" y="0"/>
            <wp:positionH relativeFrom="column">
              <wp:posOffset>-586740</wp:posOffset>
            </wp:positionH>
            <wp:positionV relativeFrom="paragraph">
              <wp:posOffset>-752475</wp:posOffset>
            </wp:positionV>
            <wp:extent cx="934664" cy="100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664" cy="1000125"/>
                    </a:xfrm>
                    <a:prstGeom prst="rect">
                      <a:avLst/>
                    </a:prstGeom>
                    <a:noFill/>
                  </pic:spPr>
                </pic:pic>
              </a:graphicData>
            </a:graphic>
            <wp14:sizeRelH relativeFrom="page">
              <wp14:pctWidth>0</wp14:pctWidth>
            </wp14:sizeRelH>
            <wp14:sizeRelV relativeFrom="page">
              <wp14:pctHeight>0</wp14:pctHeight>
            </wp14:sizeRelV>
          </wp:anchor>
        </w:drawing>
      </w:r>
      <w:r w:rsidR="008E05F7" w:rsidRPr="00BE5BF5">
        <w:rPr>
          <w:b/>
          <w:sz w:val="18"/>
          <w:szCs w:val="18"/>
        </w:rPr>
        <w:t>Booking Request:</w:t>
      </w:r>
      <w:r w:rsidR="00150EA2" w:rsidRPr="00BE5BF5">
        <w:rPr>
          <w:b/>
          <w:sz w:val="18"/>
          <w:szCs w:val="18"/>
        </w:rPr>
        <w:t xml:space="preserve"> (</w:t>
      </w:r>
      <w:r w:rsidR="00150EA2" w:rsidRPr="00BE5BF5">
        <w:rPr>
          <w:sz w:val="18"/>
          <w:szCs w:val="18"/>
        </w:rPr>
        <w:t>Please allow at least 1 week for field maintenance to be scheduled for tournaments.)</w:t>
      </w:r>
    </w:p>
    <w:tbl>
      <w:tblPr>
        <w:tblStyle w:val="TableGrid"/>
        <w:tblW w:w="9990" w:type="dxa"/>
        <w:tblInd w:w="265" w:type="dxa"/>
        <w:tblLook w:val="04A0" w:firstRow="1" w:lastRow="0" w:firstColumn="1" w:lastColumn="0" w:noHBand="0" w:noVBand="1"/>
      </w:tblPr>
      <w:tblGrid>
        <w:gridCol w:w="5220"/>
        <w:gridCol w:w="1440"/>
        <w:gridCol w:w="1847"/>
        <w:gridCol w:w="1483"/>
      </w:tblGrid>
      <w:tr w:rsidR="008E05F7" w:rsidRPr="00BE5BF5" w14:paraId="6C2E3C3E" w14:textId="77777777" w:rsidTr="00BE5BF5">
        <w:tc>
          <w:tcPr>
            <w:tcW w:w="5220" w:type="dxa"/>
          </w:tcPr>
          <w:p w14:paraId="651A07A4" w14:textId="1E355A46" w:rsidR="008E05F7" w:rsidRPr="00BE5BF5" w:rsidRDefault="00BE5BF5" w:rsidP="00E91AAF">
            <w:pPr>
              <w:rPr>
                <w:sz w:val="18"/>
                <w:szCs w:val="18"/>
              </w:rPr>
            </w:pPr>
            <w:r>
              <w:rPr>
                <w:sz w:val="18"/>
                <w:szCs w:val="18"/>
              </w:rPr>
              <w:t>Today’s Date</w:t>
            </w:r>
          </w:p>
        </w:tc>
        <w:tc>
          <w:tcPr>
            <w:tcW w:w="4770" w:type="dxa"/>
            <w:gridSpan w:val="3"/>
          </w:tcPr>
          <w:p w14:paraId="32A40A53" w14:textId="77777777" w:rsidR="008E05F7" w:rsidRPr="00BE5BF5" w:rsidRDefault="008E05F7" w:rsidP="00E91AAF">
            <w:pPr>
              <w:rPr>
                <w:sz w:val="18"/>
                <w:szCs w:val="18"/>
              </w:rPr>
            </w:pPr>
            <w:r w:rsidRPr="00BE5BF5">
              <w:rPr>
                <w:sz w:val="18"/>
                <w:szCs w:val="18"/>
              </w:rPr>
              <w:t>Name of Person Booking Fields</w:t>
            </w:r>
          </w:p>
          <w:p w14:paraId="5A2CF3A2" w14:textId="77777777" w:rsidR="008E05F7" w:rsidRPr="00BE5BF5" w:rsidRDefault="008E05F7" w:rsidP="00E91AAF">
            <w:pPr>
              <w:rPr>
                <w:sz w:val="18"/>
                <w:szCs w:val="18"/>
              </w:rPr>
            </w:pPr>
          </w:p>
          <w:p w14:paraId="098B73C2" w14:textId="77777777" w:rsidR="008E05F7" w:rsidRPr="00BE5BF5" w:rsidRDefault="008E05F7" w:rsidP="00E91AAF">
            <w:pPr>
              <w:rPr>
                <w:sz w:val="18"/>
                <w:szCs w:val="18"/>
              </w:rPr>
            </w:pPr>
            <w:r w:rsidRPr="00BE5BF5">
              <w:rPr>
                <w:sz w:val="18"/>
                <w:szCs w:val="18"/>
              </w:rPr>
              <w:t>Mailing Address</w:t>
            </w:r>
          </w:p>
          <w:p w14:paraId="45E48E27" w14:textId="77777777" w:rsidR="008E05F7" w:rsidRPr="00BE5BF5" w:rsidRDefault="008E05F7" w:rsidP="00E91AAF">
            <w:pPr>
              <w:rPr>
                <w:sz w:val="18"/>
                <w:szCs w:val="18"/>
              </w:rPr>
            </w:pPr>
          </w:p>
        </w:tc>
      </w:tr>
      <w:tr w:rsidR="008E05F7" w:rsidRPr="00BE5BF5" w14:paraId="54B58F94" w14:textId="77777777" w:rsidTr="00BE5BF5">
        <w:tc>
          <w:tcPr>
            <w:tcW w:w="5220" w:type="dxa"/>
          </w:tcPr>
          <w:p w14:paraId="44C9FAB4" w14:textId="77777777" w:rsidR="008E05F7" w:rsidRPr="00BE5BF5" w:rsidRDefault="008E05F7" w:rsidP="00E91AAF">
            <w:pPr>
              <w:rPr>
                <w:sz w:val="18"/>
                <w:szCs w:val="18"/>
              </w:rPr>
            </w:pPr>
            <w:r w:rsidRPr="00BE5BF5">
              <w:rPr>
                <w:sz w:val="18"/>
                <w:szCs w:val="18"/>
              </w:rPr>
              <w:t xml:space="preserve">Organization Name (if </w:t>
            </w:r>
            <w:r w:rsidR="00BE5BF5" w:rsidRPr="00BE5BF5">
              <w:rPr>
                <w:sz w:val="18"/>
                <w:szCs w:val="18"/>
              </w:rPr>
              <w:t>applicable )</w:t>
            </w:r>
          </w:p>
          <w:p w14:paraId="13A39FB0" w14:textId="77777777" w:rsidR="008E05F7" w:rsidRPr="00BE5BF5" w:rsidRDefault="008E05F7" w:rsidP="00E91AAF">
            <w:pPr>
              <w:rPr>
                <w:sz w:val="18"/>
                <w:szCs w:val="18"/>
              </w:rPr>
            </w:pPr>
          </w:p>
          <w:p w14:paraId="0731E3AE" w14:textId="77777777" w:rsidR="008E05F7" w:rsidRPr="00BE5BF5" w:rsidRDefault="008E05F7" w:rsidP="00E91AAF">
            <w:pPr>
              <w:rPr>
                <w:sz w:val="18"/>
                <w:szCs w:val="18"/>
              </w:rPr>
            </w:pPr>
            <w:r w:rsidRPr="00BE5BF5">
              <w:rPr>
                <w:sz w:val="18"/>
                <w:szCs w:val="18"/>
              </w:rPr>
              <w:t>Mailing Address</w:t>
            </w:r>
          </w:p>
        </w:tc>
        <w:tc>
          <w:tcPr>
            <w:tcW w:w="4770" w:type="dxa"/>
            <w:gridSpan w:val="3"/>
          </w:tcPr>
          <w:p w14:paraId="1FF83B4B" w14:textId="77777777" w:rsidR="008E05F7" w:rsidRPr="00BE5BF5" w:rsidRDefault="00BE5BF5" w:rsidP="00E91AAF">
            <w:pPr>
              <w:rPr>
                <w:sz w:val="18"/>
                <w:szCs w:val="18"/>
              </w:rPr>
            </w:pPr>
            <w:r w:rsidRPr="00BE5BF5">
              <w:rPr>
                <w:sz w:val="18"/>
                <w:szCs w:val="18"/>
              </w:rPr>
              <w:t>Home Phone #</w:t>
            </w:r>
          </w:p>
          <w:p w14:paraId="11075EC0" w14:textId="77777777" w:rsidR="008E05F7" w:rsidRPr="00BE5BF5" w:rsidRDefault="00BE5BF5" w:rsidP="00E91AAF">
            <w:pPr>
              <w:rPr>
                <w:sz w:val="18"/>
                <w:szCs w:val="18"/>
              </w:rPr>
            </w:pPr>
            <w:r w:rsidRPr="00BE5BF5">
              <w:rPr>
                <w:sz w:val="18"/>
                <w:szCs w:val="18"/>
              </w:rPr>
              <w:t>Cell Phone #</w:t>
            </w:r>
          </w:p>
          <w:p w14:paraId="62CAAF8F" w14:textId="77777777" w:rsidR="008E05F7" w:rsidRPr="00BE5BF5" w:rsidRDefault="008E05F7" w:rsidP="00E91AAF">
            <w:pPr>
              <w:rPr>
                <w:sz w:val="18"/>
                <w:szCs w:val="18"/>
              </w:rPr>
            </w:pPr>
            <w:r w:rsidRPr="00BE5BF5">
              <w:rPr>
                <w:sz w:val="18"/>
                <w:szCs w:val="18"/>
              </w:rPr>
              <w:t>E-mail</w:t>
            </w:r>
          </w:p>
          <w:p w14:paraId="14BDE98D" w14:textId="77777777" w:rsidR="008E05F7" w:rsidRPr="00BE5BF5" w:rsidRDefault="008E05F7" w:rsidP="00E91AAF">
            <w:pPr>
              <w:rPr>
                <w:sz w:val="18"/>
                <w:szCs w:val="18"/>
              </w:rPr>
            </w:pPr>
          </w:p>
        </w:tc>
      </w:tr>
      <w:tr w:rsidR="008E05F7" w:rsidRPr="00BE5BF5" w14:paraId="190C72F8" w14:textId="77777777" w:rsidTr="00BE5BF5">
        <w:tc>
          <w:tcPr>
            <w:tcW w:w="5220" w:type="dxa"/>
          </w:tcPr>
          <w:p w14:paraId="5451F3EF" w14:textId="77777777" w:rsidR="008E05F7" w:rsidRPr="00BE5BF5" w:rsidRDefault="008E05F7" w:rsidP="00E91AAF">
            <w:pPr>
              <w:rPr>
                <w:sz w:val="18"/>
                <w:szCs w:val="18"/>
              </w:rPr>
            </w:pPr>
            <w:r w:rsidRPr="00BE5BF5">
              <w:rPr>
                <w:sz w:val="18"/>
                <w:szCs w:val="18"/>
              </w:rPr>
              <w:t>Dates Requested (From month/day to month/day)</w:t>
            </w:r>
          </w:p>
          <w:p w14:paraId="6708097D" w14:textId="77777777" w:rsidR="008E05F7" w:rsidRPr="00BE5BF5" w:rsidRDefault="008E05F7" w:rsidP="00E91AAF">
            <w:pPr>
              <w:rPr>
                <w:sz w:val="18"/>
                <w:szCs w:val="18"/>
              </w:rPr>
            </w:pPr>
          </w:p>
          <w:p w14:paraId="3A60EF4E" w14:textId="77777777" w:rsidR="008E05F7" w:rsidRPr="00BE5BF5" w:rsidRDefault="008E05F7" w:rsidP="00E91AAF">
            <w:pPr>
              <w:rPr>
                <w:sz w:val="18"/>
                <w:szCs w:val="18"/>
              </w:rPr>
            </w:pPr>
          </w:p>
          <w:p w14:paraId="33C95695" w14:textId="77777777" w:rsidR="008E05F7" w:rsidRPr="00BE5BF5" w:rsidRDefault="008E05F7" w:rsidP="00E91AAF">
            <w:pPr>
              <w:ind w:left="364" w:hanging="364"/>
              <w:rPr>
                <w:sz w:val="18"/>
                <w:szCs w:val="18"/>
              </w:rPr>
            </w:pPr>
          </w:p>
        </w:tc>
        <w:tc>
          <w:tcPr>
            <w:tcW w:w="1440" w:type="dxa"/>
          </w:tcPr>
          <w:p w14:paraId="4E0B6466" w14:textId="77777777" w:rsidR="008E05F7" w:rsidRPr="00BE5BF5" w:rsidRDefault="008E05F7" w:rsidP="00E91AAF">
            <w:pPr>
              <w:rPr>
                <w:sz w:val="18"/>
                <w:szCs w:val="18"/>
              </w:rPr>
            </w:pPr>
            <w:r w:rsidRPr="00BE5BF5">
              <w:rPr>
                <w:sz w:val="18"/>
                <w:szCs w:val="18"/>
              </w:rPr>
              <w:t>Field 1</w:t>
            </w:r>
          </w:p>
        </w:tc>
        <w:tc>
          <w:tcPr>
            <w:tcW w:w="1847" w:type="dxa"/>
          </w:tcPr>
          <w:p w14:paraId="261787D4" w14:textId="77777777" w:rsidR="008E05F7" w:rsidRPr="00BE5BF5" w:rsidRDefault="008E05F7" w:rsidP="00E91AAF">
            <w:pPr>
              <w:rPr>
                <w:sz w:val="18"/>
                <w:szCs w:val="18"/>
              </w:rPr>
            </w:pPr>
            <w:r w:rsidRPr="00BE5BF5">
              <w:rPr>
                <w:sz w:val="18"/>
                <w:szCs w:val="18"/>
              </w:rPr>
              <w:t>Field 2</w:t>
            </w:r>
          </w:p>
        </w:tc>
        <w:tc>
          <w:tcPr>
            <w:tcW w:w="1483" w:type="dxa"/>
          </w:tcPr>
          <w:p w14:paraId="6FC2A3A2" w14:textId="77777777" w:rsidR="008E05F7" w:rsidRPr="00BE5BF5" w:rsidRDefault="008E05F7" w:rsidP="00E91AAF">
            <w:pPr>
              <w:rPr>
                <w:sz w:val="18"/>
                <w:szCs w:val="18"/>
              </w:rPr>
            </w:pPr>
            <w:r w:rsidRPr="00BE5BF5">
              <w:rPr>
                <w:sz w:val="18"/>
                <w:szCs w:val="18"/>
              </w:rPr>
              <w:t>Times</w:t>
            </w:r>
          </w:p>
        </w:tc>
      </w:tr>
      <w:tr w:rsidR="008E05F7" w:rsidRPr="00BE5BF5" w14:paraId="2185192F" w14:textId="77777777" w:rsidTr="00BE5BF5">
        <w:tc>
          <w:tcPr>
            <w:tcW w:w="5220" w:type="dxa"/>
          </w:tcPr>
          <w:p w14:paraId="0DA343FA" w14:textId="77777777" w:rsidR="008E05F7" w:rsidRPr="00BE5BF5" w:rsidRDefault="00BE5BF5" w:rsidP="00E91AAF">
            <w:pPr>
              <w:rPr>
                <w:sz w:val="18"/>
                <w:szCs w:val="18"/>
              </w:rPr>
            </w:pPr>
            <w:r w:rsidRPr="00BE5BF5">
              <w:rPr>
                <w:sz w:val="18"/>
                <w:szCs w:val="18"/>
              </w:rPr>
              <w:t xml:space="preserve">Name of tournament </w:t>
            </w:r>
          </w:p>
          <w:p w14:paraId="4B7383EB" w14:textId="77777777" w:rsidR="008E05F7" w:rsidRPr="00BE5BF5" w:rsidRDefault="008E05F7" w:rsidP="00E91AAF">
            <w:pPr>
              <w:rPr>
                <w:sz w:val="18"/>
                <w:szCs w:val="18"/>
              </w:rPr>
            </w:pPr>
          </w:p>
        </w:tc>
        <w:tc>
          <w:tcPr>
            <w:tcW w:w="4770" w:type="dxa"/>
            <w:gridSpan w:val="3"/>
          </w:tcPr>
          <w:p w14:paraId="2998ADC2" w14:textId="77777777" w:rsidR="008E05F7" w:rsidRPr="00BE5BF5" w:rsidRDefault="00BE5BF5" w:rsidP="00E91AAF">
            <w:pPr>
              <w:rPr>
                <w:sz w:val="18"/>
                <w:szCs w:val="18"/>
              </w:rPr>
            </w:pPr>
            <w:r w:rsidRPr="00BE5BF5">
              <w:rPr>
                <w:sz w:val="18"/>
                <w:szCs w:val="18"/>
              </w:rPr>
              <w:t>Total # of players in your league</w:t>
            </w:r>
            <w:r>
              <w:rPr>
                <w:sz w:val="18"/>
                <w:szCs w:val="18"/>
              </w:rPr>
              <w:br/>
            </w:r>
            <w:r w:rsidR="008E05F7" w:rsidRPr="00BE5BF5">
              <w:rPr>
                <w:sz w:val="18"/>
                <w:szCs w:val="18"/>
              </w:rPr>
              <w:t>Total # of teams in your tournament</w:t>
            </w:r>
          </w:p>
          <w:p w14:paraId="614EA7B8" w14:textId="77777777" w:rsidR="00824F86" w:rsidRPr="00BE5BF5" w:rsidRDefault="00824F86" w:rsidP="00E91AAF">
            <w:pPr>
              <w:rPr>
                <w:sz w:val="18"/>
                <w:szCs w:val="18"/>
              </w:rPr>
            </w:pPr>
          </w:p>
        </w:tc>
      </w:tr>
    </w:tbl>
    <w:p w14:paraId="0A23E3AA" w14:textId="77777777" w:rsidR="00BE5BF5" w:rsidRDefault="001F33ED" w:rsidP="002A017A">
      <w:pPr>
        <w:ind w:left="720"/>
        <w:rPr>
          <w:b/>
          <w:sz w:val="18"/>
          <w:szCs w:val="18"/>
        </w:rPr>
      </w:pPr>
      <w:r>
        <w:rPr>
          <w:b/>
          <w:sz w:val="18"/>
          <w:szCs w:val="18"/>
        </w:rPr>
        <w:br/>
      </w:r>
      <w:r w:rsidR="005845B9">
        <w:rPr>
          <w:b/>
          <w:sz w:val="18"/>
          <w:szCs w:val="18"/>
        </w:rPr>
        <w:t>Baseball</w:t>
      </w:r>
      <w:r>
        <w:rPr>
          <w:b/>
          <w:sz w:val="18"/>
          <w:szCs w:val="18"/>
        </w:rPr>
        <w:t xml:space="preserve"> Field Fees</w:t>
      </w:r>
    </w:p>
    <w:tbl>
      <w:tblPr>
        <w:tblStyle w:val="TableGrid"/>
        <w:tblW w:w="9990" w:type="dxa"/>
        <w:tblInd w:w="265" w:type="dxa"/>
        <w:tblLook w:val="04A0" w:firstRow="1" w:lastRow="0" w:firstColumn="1" w:lastColumn="0" w:noHBand="0" w:noVBand="1"/>
      </w:tblPr>
      <w:tblGrid>
        <w:gridCol w:w="2425"/>
        <w:gridCol w:w="1056"/>
        <w:gridCol w:w="1104"/>
        <w:gridCol w:w="1535"/>
        <w:gridCol w:w="1324"/>
        <w:gridCol w:w="1199"/>
        <w:gridCol w:w="1347"/>
      </w:tblGrid>
      <w:tr w:rsidR="00664A30" w:rsidRPr="00BE5BF5" w14:paraId="4474E0F3" w14:textId="77777777" w:rsidTr="00BE5BF5">
        <w:tc>
          <w:tcPr>
            <w:tcW w:w="9990" w:type="dxa"/>
            <w:gridSpan w:val="7"/>
          </w:tcPr>
          <w:p w14:paraId="1DE19E18" w14:textId="77777777" w:rsidR="00664A30" w:rsidRPr="00BE5BF5" w:rsidRDefault="00264C44">
            <w:pPr>
              <w:rPr>
                <w:b/>
                <w:sz w:val="18"/>
                <w:szCs w:val="18"/>
              </w:rPr>
            </w:pPr>
            <w:r w:rsidRPr="00BE5BF5">
              <w:rPr>
                <w:b/>
                <w:sz w:val="18"/>
                <w:szCs w:val="18"/>
              </w:rPr>
              <w:t>Hourly or Daily</w:t>
            </w:r>
            <w:r w:rsidR="00664A30" w:rsidRPr="00BE5BF5">
              <w:rPr>
                <w:b/>
                <w:sz w:val="18"/>
                <w:szCs w:val="18"/>
              </w:rPr>
              <w:t xml:space="preserve"> Rates</w:t>
            </w:r>
          </w:p>
          <w:p w14:paraId="737AAE12" w14:textId="77777777" w:rsidR="00264C44" w:rsidRPr="00BE5BF5" w:rsidRDefault="00264C44">
            <w:pPr>
              <w:rPr>
                <w:sz w:val="18"/>
                <w:szCs w:val="18"/>
              </w:rPr>
            </w:pPr>
          </w:p>
        </w:tc>
      </w:tr>
      <w:tr w:rsidR="001D7557" w:rsidRPr="00BE5BF5" w14:paraId="3186E0B6" w14:textId="77777777" w:rsidTr="00BE5BF5">
        <w:tc>
          <w:tcPr>
            <w:tcW w:w="2425" w:type="dxa"/>
          </w:tcPr>
          <w:p w14:paraId="52E6A038" w14:textId="77777777" w:rsidR="001D7557" w:rsidRPr="00BE5BF5" w:rsidRDefault="001D7557">
            <w:pPr>
              <w:rPr>
                <w:sz w:val="18"/>
                <w:szCs w:val="18"/>
              </w:rPr>
            </w:pPr>
            <w:r w:rsidRPr="00BE5BF5">
              <w:rPr>
                <w:sz w:val="18"/>
                <w:szCs w:val="18"/>
              </w:rPr>
              <w:t>User Classification, per field</w:t>
            </w:r>
          </w:p>
          <w:p w14:paraId="749D6B4B" w14:textId="77777777" w:rsidR="00664A30" w:rsidRPr="00BE5BF5" w:rsidRDefault="00664A30">
            <w:pPr>
              <w:rPr>
                <w:sz w:val="18"/>
                <w:szCs w:val="18"/>
              </w:rPr>
            </w:pPr>
          </w:p>
        </w:tc>
        <w:tc>
          <w:tcPr>
            <w:tcW w:w="1056" w:type="dxa"/>
          </w:tcPr>
          <w:p w14:paraId="562A0C1D" w14:textId="77777777" w:rsidR="001D7557" w:rsidRPr="00BE5BF5" w:rsidRDefault="001D7557">
            <w:pPr>
              <w:rPr>
                <w:sz w:val="18"/>
                <w:szCs w:val="18"/>
              </w:rPr>
            </w:pPr>
            <w:r w:rsidRPr="00BE5BF5">
              <w:rPr>
                <w:sz w:val="18"/>
                <w:szCs w:val="18"/>
              </w:rPr>
              <w:t>$/</w:t>
            </w:r>
            <w:proofErr w:type="spellStart"/>
            <w:r w:rsidRPr="00BE5BF5">
              <w:rPr>
                <w:sz w:val="18"/>
                <w:szCs w:val="18"/>
              </w:rPr>
              <w:t>hr</w:t>
            </w:r>
            <w:proofErr w:type="spellEnd"/>
          </w:p>
        </w:tc>
        <w:tc>
          <w:tcPr>
            <w:tcW w:w="1104" w:type="dxa"/>
          </w:tcPr>
          <w:p w14:paraId="261F95B8" w14:textId="77777777" w:rsidR="001D7557" w:rsidRPr="00BE5BF5" w:rsidRDefault="001D7557">
            <w:pPr>
              <w:rPr>
                <w:sz w:val="18"/>
                <w:szCs w:val="18"/>
              </w:rPr>
            </w:pPr>
            <w:r w:rsidRPr="00BE5BF5">
              <w:rPr>
                <w:sz w:val="18"/>
                <w:szCs w:val="18"/>
              </w:rPr>
              <w:t xml:space="preserve"># </w:t>
            </w:r>
            <w:proofErr w:type="spellStart"/>
            <w:r w:rsidRPr="00BE5BF5">
              <w:rPr>
                <w:sz w:val="18"/>
                <w:szCs w:val="18"/>
              </w:rPr>
              <w:t>hrs</w:t>
            </w:r>
            <w:proofErr w:type="spellEnd"/>
          </w:p>
        </w:tc>
        <w:tc>
          <w:tcPr>
            <w:tcW w:w="1535" w:type="dxa"/>
          </w:tcPr>
          <w:p w14:paraId="24BF7DE0" w14:textId="77777777" w:rsidR="001D7557" w:rsidRPr="00BE5BF5" w:rsidRDefault="001D7557">
            <w:pPr>
              <w:rPr>
                <w:sz w:val="18"/>
                <w:szCs w:val="18"/>
              </w:rPr>
            </w:pPr>
            <w:r w:rsidRPr="00BE5BF5">
              <w:rPr>
                <w:sz w:val="18"/>
                <w:szCs w:val="18"/>
              </w:rPr>
              <w:t>Total hourly fees</w:t>
            </w:r>
          </w:p>
        </w:tc>
        <w:tc>
          <w:tcPr>
            <w:tcW w:w="1324" w:type="dxa"/>
          </w:tcPr>
          <w:p w14:paraId="614CBF88" w14:textId="77777777" w:rsidR="001D7557" w:rsidRPr="00BE5BF5" w:rsidRDefault="001D7557">
            <w:pPr>
              <w:rPr>
                <w:sz w:val="18"/>
                <w:szCs w:val="18"/>
              </w:rPr>
            </w:pPr>
            <w:r w:rsidRPr="00BE5BF5">
              <w:rPr>
                <w:sz w:val="18"/>
                <w:szCs w:val="18"/>
              </w:rPr>
              <w:t>$/day</w:t>
            </w:r>
          </w:p>
        </w:tc>
        <w:tc>
          <w:tcPr>
            <w:tcW w:w="1199" w:type="dxa"/>
          </w:tcPr>
          <w:p w14:paraId="585CB758" w14:textId="77777777" w:rsidR="001D7557" w:rsidRPr="00BE5BF5" w:rsidRDefault="001D7557">
            <w:pPr>
              <w:rPr>
                <w:sz w:val="18"/>
                <w:szCs w:val="18"/>
              </w:rPr>
            </w:pPr>
            <w:r w:rsidRPr="00BE5BF5">
              <w:rPr>
                <w:sz w:val="18"/>
                <w:szCs w:val="18"/>
              </w:rPr>
              <w:t>#</w:t>
            </w:r>
            <w:r w:rsidR="00664A30" w:rsidRPr="00BE5BF5">
              <w:rPr>
                <w:sz w:val="18"/>
                <w:szCs w:val="18"/>
              </w:rPr>
              <w:t xml:space="preserve"> </w:t>
            </w:r>
            <w:r w:rsidRPr="00BE5BF5">
              <w:rPr>
                <w:sz w:val="18"/>
                <w:szCs w:val="18"/>
              </w:rPr>
              <w:t>days</w:t>
            </w:r>
          </w:p>
        </w:tc>
        <w:tc>
          <w:tcPr>
            <w:tcW w:w="1347" w:type="dxa"/>
          </w:tcPr>
          <w:p w14:paraId="77F29D3B" w14:textId="77777777" w:rsidR="001D7557" w:rsidRPr="00BE5BF5" w:rsidRDefault="001D7557">
            <w:pPr>
              <w:rPr>
                <w:sz w:val="18"/>
                <w:szCs w:val="18"/>
              </w:rPr>
            </w:pPr>
            <w:r w:rsidRPr="00BE5BF5">
              <w:rPr>
                <w:sz w:val="18"/>
                <w:szCs w:val="18"/>
              </w:rPr>
              <w:t>Total daily fees</w:t>
            </w:r>
          </w:p>
        </w:tc>
      </w:tr>
      <w:tr w:rsidR="001D7557" w:rsidRPr="00BE5BF5" w14:paraId="027798BF" w14:textId="77777777" w:rsidTr="00BE5BF5">
        <w:tc>
          <w:tcPr>
            <w:tcW w:w="2425" w:type="dxa"/>
          </w:tcPr>
          <w:p w14:paraId="1E677EC2" w14:textId="77777777" w:rsidR="001D7557" w:rsidRPr="00BE5BF5" w:rsidRDefault="001D7557" w:rsidP="001D7557">
            <w:pPr>
              <w:rPr>
                <w:sz w:val="18"/>
                <w:szCs w:val="18"/>
              </w:rPr>
            </w:pPr>
            <w:r w:rsidRPr="00BE5BF5">
              <w:rPr>
                <w:sz w:val="18"/>
                <w:szCs w:val="18"/>
              </w:rPr>
              <w:t>Youth (18 and under)</w:t>
            </w:r>
          </w:p>
          <w:p w14:paraId="0376ADC0" w14:textId="77777777" w:rsidR="00664A30" w:rsidRPr="00BE5BF5" w:rsidRDefault="00664A30" w:rsidP="001D7557">
            <w:pPr>
              <w:rPr>
                <w:sz w:val="18"/>
                <w:szCs w:val="18"/>
              </w:rPr>
            </w:pPr>
          </w:p>
        </w:tc>
        <w:tc>
          <w:tcPr>
            <w:tcW w:w="1056" w:type="dxa"/>
          </w:tcPr>
          <w:p w14:paraId="7AF446FC" w14:textId="77777777" w:rsidR="001D7557" w:rsidRPr="00BE5BF5" w:rsidRDefault="001D7557">
            <w:pPr>
              <w:rPr>
                <w:sz w:val="18"/>
                <w:szCs w:val="18"/>
              </w:rPr>
            </w:pPr>
            <w:r w:rsidRPr="00BE5BF5">
              <w:rPr>
                <w:sz w:val="18"/>
                <w:szCs w:val="18"/>
              </w:rPr>
              <w:t>$20.00</w:t>
            </w:r>
          </w:p>
        </w:tc>
        <w:tc>
          <w:tcPr>
            <w:tcW w:w="1104" w:type="dxa"/>
          </w:tcPr>
          <w:p w14:paraId="08542025" w14:textId="77777777" w:rsidR="001D7557" w:rsidRPr="00BE5BF5" w:rsidRDefault="001D7557">
            <w:pPr>
              <w:rPr>
                <w:sz w:val="18"/>
                <w:szCs w:val="18"/>
              </w:rPr>
            </w:pPr>
          </w:p>
        </w:tc>
        <w:tc>
          <w:tcPr>
            <w:tcW w:w="1535" w:type="dxa"/>
          </w:tcPr>
          <w:p w14:paraId="1E61E2D1" w14:textId="77777777" w:rsidR="001D7557" w:rsidRPr="00BE5BF5" w:rsidRDefault="001D7557">
            <w:pPr>
              <w:rPr>
                <w:sz w:val="18"/>
                <w:szCs w:val="18"/>
              </w:rPr>
            </w:pPr>
          </w:p>
        </w:tc>
        <w:tc>
          <w:tcPr>
            <w:tcW w:w="1324" w:type="dxa"/>
          </w:tcPr>
          <w:p w14:paraId="2C472852" w14:textId="77777777" w:rsidR="001D7557" w:rsidRPr="00BE5BF5" w:rsidRDefault="001D7557">
            <w:pPr>
              <w:rPr>
                <w:sz w:val="18"/>
                <w:szCs w:val="18"/>
              </w:rPr>
            </w:pPr>
            <w:r w:rsidRPr="00BE5BF5">
              <w:rPr>
                <w:sz w:val="18"/>
                <w:szCs w:val="18"/>
              </w:rPr>
              <w:t>$100.00</w:t>
            </w:r>
          </w:p>
        </w:tc>
        <w:tc>
          <w:tcPr>
            <w:tcW w:w="1199" w:type="dxa"/>
          </w:tcPr>
          <w:p w14:paraId="40E294B3" w14:textId="77777777" w:rsidR="001D7557" w:rsidRPr="00BE5BF5" w:rsidRDefault="001D7557">
            <w:pPr>
              <w:rPr>
                <w:sz w:val="18"/>
                <w:szCs w:val="18"/>
              </w:rPr>
            </w:pPr>
          </w:p>
        </w:tc>
        <w:tc>
          <w:tcPr>
            <w:tcW w:w="1347" w:type="dxa"/>
          </w:tcPr>
          <w:p w14:paraId="4F6F78BC" w14:textId="77777777" w:rsidR="001D7557" w:rsidRPr="00BE5BF5" w:rsidRDefault="001D7557">
            <w:pPr>
              <w:rPr>
                <w:sz w:val="18"/>
                <w:szCs w:val="18"/>
              </w:rPr>
            </w:pPr>
          </w:p>
        </w:tc>
      </w:tr>
      <w:tr w:rsidR="001D7557" w:rsidRPr="00BE5BF5" w14:paraId="1D4020E7" w14:textId="77777777" w:rsidTr="00BE5BF5">
        <w:tc>
          <w:tcPr>
            <w:tcW w:w="2425" w:type="dxa"/>
          </w:tcPr>
          <w:p w14:paraId="412B7FB3" w14:textId="77777777" w:rsidR="001D7557" w:rsidRPr="00BE5BF5" w:rsidRDefault="001D7557" w:rsidP="001D7557">
            <w:pPr>
              <w:rPr>
                <w:sz w:val="18"/>
                <w:szCs w:val="18"/>
              </w:rPr>
            </w:pPr>
            <w:r w:rsidRPr="00BE5BF5">
              <w:rPr>
                <w:sz w:val="18"/>
                <w:szCs w:val="18"/>
              </w:rPr>
              <w:t>Adult (19 and older)</w:t>
            </w:r>
          </w:p>
          <w:p w14:paraId="3CCEC53B" w14:textId="77777777" w:rsidR="00664A30" w:rsidRPr="00BE5BF5" w:rsidRDefault="00664A30" w:rsidP="001D7557">
            <w:pPr>
              <w:rPr>
                <w:sz w:val="18"/>
                <w:szCs w:val="18"/>
              </w:rPr>
            </w:pPr>
          </w:p>
        </w:tc>
        <w:tc>
          <w:tcPr>
            <w:tcW w:w="1056" w:type="dxa"/>
          </w:tcPr>
          <w:p w14:paraId="637132B0" w14:textId="77777777" w:rsidR="001D7557" w:rsidRPr="00BE5BF5" w:rsidRDefault="001D7557">
            <w:pPr>
              <w:rPr>
                <w:sz w:val="18"/>
                <w:szCs w:val="18"/>
              </w:rPr>
            </w:pPr>
            <w:r w:rsidRPr="00BE5BF5">
              <w:rPr>
                <w:sz w:val="18"/>
                <w:szCs w:val="18"/>
              </w:rPr>
              <w:t>$25.00</w:t>
            </w:r>
          </w:p>
        </w:tc>
        <w:tc>
          <w:tcPr>
            <w:tcW w:w="1104" w:type="dxa"/>
          </w:tcPr>
          <w:p w14:paraId="08B26401" w14:textId="77777777" w:rsidR="001D7557" w:rsidRPr="00BE5BF5" w:rsidRDefault="001D7557">
            <w:pPr>
              <w:rPr>
                <w:sz w:val="18"/>
                <w:szCs w:val="18"/>
              </w:rPr>
            </w:pPr>
          </w:p>
        </w:tc>
        <w:tc>
          <w:tcPr>
            <w:tcW w:w="1535" w:type="dxa"/>
          </w:tcPr>
          <w:p w14:paraId="3EB33A94" w14:textId="77777777" w:rsidR="001D7557" w:rsidRPr="00BE5BF5" w:rsidRDefault="001D7557">
            <w:pPr>
              <w:rPr>
                <w:sz w:val="18"/>
                <w:szCs w:val="18"/>
              </w:rPr>
            </w:pPr>
          </w:p>
        </w:tc>
        <w:tc>
          <w:tcPr>
            <w:tcW w:w="1324" w:type="dxa"/>
          </w:tcPr>
          <w:p w14:paraId="7CDB0CCA" w14:textId="77777777" w:rsidR="001D7557" w:rsidRPr="00BE5BF5" w:rsidRDefault="001D7557">
            <w:pPr>
              <w:rPr>
                <w:sz w:val="18"/>
                <w:szCs w:val="18"/>
              </w:rPr>
            </w:pPr>
            <w:r w:rsidRPr="00BE5BF5">
              <w:rPr>
                <w:sz w:val="18"/>
                <w:szCs w:val="18"/>
              </w:rPr>
              <w:t>$150.00</w:t>
            </w:r>
          </w:p>
        </w:tc>
        <w:tc>
          <w:tcPr>
            <w:tcW w:w="1199" w:type="dxa"/>
          </w:tcPr>
          <w:p w14:paraId="7A869718" w14:textId="77777777" w:rsidR="001D7557" w:rsidRPr="00BE5BF5" w:rsidRDefault="001D7557">
            <w:pPr>
              <w:rPr>
                <w:sz w:val="18"/>
                <w:szCs w:val="18"/>
              </w:rPr>
            </w:pPr>
          </w:p>
        </w:tc>
        <w:tc>
          <w:tcPr>
            <w:tcW w:w="1347" w:type="dxa"/>
          </w:tcPr>
          <w:p w14:paraId="185F5B59" w14:textId="77777777" w:rsidR="001D7557" w:rsidRPr="00BE5BF5" w:rsidRDefault="001D7557">
            <w:pPr>
              <w:rPr>
                <w:sz w:val="18"/>
                <w:szCs w:val="18"/>
              </w:rPr>
            </w:pPr>
          </w:p>
        </w:tc>
      </w:tr>
      <w:tr w:rsidR="00664A30" w:rsidRPr="00BE5BF5" w14:paraId="069E458C" w14:textId="77777777" w:rsidTr="00BE5BF5">
        <w:tc>
          <w:tcPr>
            <w:tcW w:w="9990" w:type="dxa"/>
            <w:gridSpan w:val="7"/>
          </w:tcPr>
          <w:p w14:paraId="403B00E7" w14:textId="77777777" w:rsidR="00664A30" w:rsidRPr="00BE5BF5" w:rsidRDefault="00664A30">
            <w:pPr>
              <w:rPr>
                <w:b/>
                <w:sz w:val="18"/>
                <w:szCs w:val="18"/>
              </w:rPr>
            </w:pPr>
            <w:r w:rsidRPr="00BE5BF5">
              <w:rPr>
                <w:b/>
                <w:sz w:val="18"/>
                <w:szCs w:val="18"/>
              </w:rPr>
              <w:t>Tournament Rates</w:t>
            </w:r>
          </w:p>
          <w:p w14:paraId="329E8698" w14:textId="77777777" w:rsidR="00264C44" w:rsidRPr="00BE5BF5" w:rsidRDefault="00264C44">
            <w:pPr>
              <w:rPr>
                <w:sz w:val="18"/>
                <w:szCs w:val="18"/>
              </w:rPr>
            </w:pPr>
          </w:p>
        </w:tc>
      </w:tr>
      <w:tr w:rsidR="0003429B" w:rsidRPr="00BE5BF5" w14:paraId="7C20E931" w14:textId="77777777" w:rsidTr="00BE5BF5">
        <w:tc>
          <w:tcPr>
            <w:tcW w:w="2425" w:type="dxa"/>
          </w:tcPr>
          <w:p w14:paraId="00DEB48D" w14:textId="77777777" w:rsidR="0003429B" w:rsidRPr="00BE5BF5" w:rsidRDefault="0003429B" w:rsidP="0003429B">
            <w:pPr>
              <w:rPr>
                <w:sz w:val="18"/>
                <w:szCs w:val="18"/>
              </w:rPr>
            </w:pPr>
            <w:r w:rsidRPr="00BE5BF5">
              <w:rPr>
                <w:sz w:val="18"/>
                <w:szCs w:val="18"/>
              </w:rPr>
              <w:t>User Classification, per day</w:t>
            </w:r>
          </w:p>
          <w:p w14:paraId="7AC12A89" w14:textId="77777777" w:rsidR="00664A30" w:rsidRPr="00BE5BF5" w:rsidRDefault="00664A30" w:rsidP="0003429B">
            <w:pPr>
              <w:rPr>
                <w:sz w:val="18"/>
                <w:szCs w:val="18"/>
              </w:rPr>
            </w:pPr>
          </w:p>
        </w:tc>
        <w:tc>
          <w:tcPr>
            <w:tcW w:w="1056" w:type="dxa"/>
          </w:tcPr>
          <w:p w14:paraId="5F89B524" w14:textId="77777777" w:rsidR="0003429B" w:rsidRPr="00BE5BF5" w:rsidRDefault="0003429B" w:rsidP="001D7557">
            <w:pPr>
              <w:rPr>
                <w:sz w:val="18"/>
                <w:szCs w:val="18"/>
              </w:rPr>
            </w:pPr>
            <w:r w:rsidRPr="00BE5BF5">
              <w:rPr>
                <w:sz w:val="18"/>
                <w:szCs w:val="18"/>
              </w:rPr>
              <w:t>1 field $/day</w:t>
            </w:r>
          </w:p>
        </w:tc>
        <w:tc>
          <w:tcPr>
            <w:tcW w:w="1104" w:type="dxa"/>
          </w:tcPr>
          <w:p w14:paraId="40F716B2" w14:textId="77777777" w:rsidR="0003429B" w:rsidRPr="00BE5BF5" w:rsidRDefault="00851C50" w:rsidP="001D7557">
            <w:pPr>
              <w:rPr>
                <w:sz w:val="18"/>
                <w:szCs w:val="18"/>
              </w:rPr>
            </w:pPr>
            <w:r w:rsidRPr="00BE5BF5">
              <w:rPr>
                <w:sz w:val="18"/>
                <w:szCs w:val="18"/>
              </w:rPr>
              <w:t># days</w:t>
            </w:r>
          </w:p>
        </w:tc>
        <w:tc>
          <w:tcPr>
            <w:tcW w:w="1535" w:type="dxa"/>
          </w:tcPr>
          <w:p w14:paraId="622E84BA" w14:textId="77777777" w:rsidR="0003429B" w:rsidRPr="00BE5BF5" w:rsidRDefault="00851C50" w:rsidP="001D7557">
            <w:pPr>
              <w:rPr>
                <w:sz w:val="18"/>
                <w:szCs w:val="18"/>
              </w:rPr>
            </w:pPr>
            <w:r w:rsidRPr="00BE5BF5">
              <w:rPr>
                <w:sz w:val="18"/>
                <w:szCs w:val="18"/>
              </w:rPr>
              <w:t>Total daily fees</w:t>
            </w:r>
          </w:p>
        </w:tc>
        <w:tc>
          <w:tcPr>
            <w:tcW w:w="1324" w:type="dxa"/>
          </w:tcPr>
          <w:p w14:paraId="2DA6BA26" w14:textId="77777777" w:rsidR="0003429B" w:rsidRPr="00BE5BF5" w:rsidRDefault="0003429B" w:rsidP="001D7557">
            <w:pPr>
              <w:rPr>
                <w:sz w:val="18"/>
                <w:szCs w:val="18"/>
              </w:rPr>
            </w:pPr>
            <w:r w:rsidRPr="00BE5BF5">
              <w:rPr>
                <w:sz w:val="18"/>
                <w:szCs w:val="18"/>
              </w:rPr>
              <w:t>2</w:t>
            </w:r>
            <w:r w:rsidR="00264C44" w:rsidRPr="00BE5BF5">
              <w:rPr>
                <w:sz w:val="18"/>
                <w:szCs w:val="18"/>
              </w:rPr>
              <w:t xml:space="preserve"> </w:t>
            </w:r>
            <w:r w:rsidRPr="00BE5BF5">
              <w:rPr>
                <w:sz w:val="18"/>
                <w:szCs w:val="18"/>
              </w:rPr>
              <w:t>fields $/day</w:t>
            </w:r>
          </w:p>
        </w:tc>
        <w:tc>
          <w:tcPr>
            <w:tcW w:w="1199" w:type="dxa"/>
          </w:tcPr>
          <w:p w14:paraId="704010D4" w14:textId="77777777" w:rsidR="0003429B" w:rsidRPr="00BE5BF5" w:rsidRDefault="00851C50" w:rsidP="001D7557">
            <w:pPr>
              <w:rPr>
                <w:sz w:val="18"/>
                <w:szCs w:val="18"/>
              </w:rPr>
            </w:pPr>
            <w:r w:rsidRPr="00BE5BF5">
              <w:rPr>
                <w:sz w:val="18"/>
                <w:szCs w:val="18"/>
              </w:rPr>
              <w:t># days</w:t>
            </w:r>
          </w:p>
        </w:tc>
        <w:tc>
          <w:tcPr>
            <w:tcW w:w="1347" w:type="dxa"/>
          </w:tcPr>
          <w:p w14:paraId="64D28ABA" w14:textId="77777777" w:rsidR="0003429B" w:rsidRPr="00BE5BF5" w:rsidRDefault="00851C50" w:rsidP="001D7557">
            <w:pPr>
              <w:rPr>
                <w:sz w:val="18"/>
                <w:szCs w:val="18"/>
              </w:rPr>
            </w:pPr>
            <w:r w:rsidRPr="00BE5BF5">
              <w:rPr>
                <w:sz w:val="18"/>
                <w:szCs w:val="18"/>
              </w:rPr>
              <w:t>Total daily fees</w:t>
            </w:r>
          </w:p>
        </w:tc>
      </w:tr>
      <w:tr w:rsidR="001D7557" w:rsidRPr="00BE5BF5" w14:paraId="05CD2045" w14:textId="77777777" w:rsidTr="00BE5BF5">
        <w:tc>
          <w:tcPr>
            <w:tcW w:w="2425" w:type="dxa"/>
          </w:tcPr>
          <w:p w14:paraId="159F0506" w14:textId="77777777" w:rsidR="001D7557" w:rsidRPr="00BE5BF5" w:rsidRDefault="001D7557" w:rsidP="001D7557">
            <w:pPr>
              <w:rPr>
                <w:sz w:val="18"/>
                <w:szCs w:val="18"/>
              </w:rPr>
            </w:pPr>
            <w:r w:rsidRPr="00BE5BF5">
              <w:rPr>
                <w:sz w:val="18"/>
                <w:szCs w:val="18"/>
              </w:rPr>
              <w:t>Youth (18 and under)</w:t>
            </w:r>
          </w:p>
          <w:p w14:paraId="1090735A" w14:textId="77777777" w:rsidR="00664A30" w:rsidRPr="00BE5BF5" w:rsidRDefault="00664A30" w:rsidP="001D7557">
            <w:pPr>
              <w:rPr>
                <w:sz w:val="18"/>
                <w:szCs w:val="18"/>
              </w:rPr>
            </w:pPr>
          </w:p>
        </w:tc>
        <w:tc>
          <w:tcPr>
            <w:tcW w:w="1056" w:type="dxa"/>
          </w:tcPr>
          <w:p w14:paraId="10A5F1B4" w14:textId="77777777" w:rsidR="001D7557" w:rsidRPr="00BE5BF5" w:rsidRDefault="0003429B" w:rsidP="001D7557">
            <w:pPr>
              <w:rPr>
                <w:sz w:val="18"/>
                <w:szCs w:val="18"/>
              </w:rPr>
            </w:pPr>
            <w:r w:rsidRPr="00BE5BF5">
              <w:rPr>
                <w:sz w:val="18"/>
                <w:szCs w:val="18"/>
              </w:rPr>
              <w:t>$100.00</w:t>
            </w:r>
          </w:p>
        </w:tc>
        <w:tc>
          <w:tcPr>
            <w:tcW w:w="1104" w:type="dxa"/>
          </w:tcPr>
          <w:p w14:paraId="49364E19" w14:textId="77777777" w:rsidR="001D7557" w:rsidRPr="00BE5BF5" w:rsidRDefault="001D7557" w:rsidP="001D7557">
            <w:pPr>
              <w:rPr>
                <w:sz w:val="18"/>
                <w:szCs w:val="18"/>
              </w:rPr>
            </w:pPr>
          </w:p>
        </w:tc>
        <w:tc>
          <w:tcPr>
            <w:tcW w:w="1535" w:type="dxa"/>
          </w:tcPr>
          <w:p w14:paraId="435EE867" w14:textId="77777777" w:rsidR="001D7557" w:rsidRPr="00BE5BF5" w:rsidRDefault="001D7557" w:rsidP="001D7557">
            <w:pPr>
              <w:rPr>
                <w:sz w:val="18"/>
                <w:szCs w:val="18"/>
              </w:rPr>
            </w:pPr>
          </w:p>
        </w:tc>
        <w:tc>
          <w:tcPr>
            <w:tcW w:w="1324" w:type="dxa"/>
          </w:tcPr>
          <w:p w14:paraId="2B0690A9" w14:textId="77777777" w:rsidR="001D7557" w:rsidRPr="00BE5BF5" w:rsidRDefault="0003429B" w:rsidP="001D7557">
            <w:pPr>
              <w:rPr>
                <w:sz w:val="18"/>
                <w:szCs w:val="18"/>
              </w:rPr>
            </w:pPr>
            <w:r w:rsidRPr="00BE5BF5">
              <w:rPr>
                <w:sz w:val="18"/>
                <w:szCs w:val="18"/>
              </w:rPr>
              <w:t>$175.00</w:t>
            </w:r>
          </w:p>
        </w:tc>
        <w:tc>
          <w:tcPr>
            <w:tcW w:w="1199" w:type="dxa"/>
          </w:tcPr>
          <w:p w14:paraId="35E863AF" w14:textId="77777777" w:rsidR="001D7557" w:rsidRPr="00BE5BF5" w:rsidRDefault="001D7557" w:rsidP="001D7557">
            <w:pPr>
              <w:rPr>
                <w:sz w:val="18"/>
                <w:szCs w:val="18"/>
              </w:rPr>
            </w:pPr>
          </w:p>
        </w:tc>
        <w:tc>
          <w:tcPr>
            <w:tcW w:w="1347" w:type="dxa"/>
          </w:tcPr>
          <w:p w14:paraId="2F450492" w14:textId="77777777" w:rsidR="001D7557" w:rsidRPr="00BE5BF5" w:rsidRDefault="001D7557" w:rsidP="001D7557">
            <w:pPr>
              <w:rPr>
                <w:sz w:val="18"/>
                <w:szCs w:val="18"/>
              </w:rPr>
            </w:pPr>
          </w:p>
        </w:tc>
      </w:tr>
      <w:tr w:rsidR="001D7557" w:rsidRPr="00BE5BF5" w14:paraId="4C220FD5" w14:textId="77777777" w:rsidTr="00BE5BF5">
        <w:tc>
          <w:tcPr>
            <w:tcW w:w="2425" w:type="dxa"/>
          </w:tcPr>
          <w:p w14:paraId="295BB8A1" w14:textId="77777777" w:rsidR="001D7557" w:rsidRPr="00BE5BF5" w:rsidRDefault="001D7557" w:rsidP="001D7557">
            <w:pPr>
              <w:rPr>
                <w:sz w:val="18"/>
                <w:szCs w:val="18"/>
              </w:rPr>
            </w:pPr>
            <w:r w:rsidRPr="00BE5BF5">
              <w:rPr>
                <w:sz w:val="18"/>
                <w:szCs w:val="18"/>
              </w:rPr>
              <w:t>Adult (19 and older)</w:t>
            </w:r>
          </w:p>
          <w:p w14:paraId="3EC6CFDB" w14:textId="77777777" w:rsidR="00664A30" w:rsidRPr="00BE5BF5" w:rsidRDefault="00664A30" w:rsidP="001D7557">
            <w:pPr>
              <w:rPr>
                <w:sz w:val="18"/>
                <w:szCs w:val="18"/>
              </w:rPr>
            </w:pPr>
          </w:p>
        </w:tc>
        <w:tc>
          <w:tcPr>
            <w:tcW w:w="1056" w:type="dxa"/>
          </w:tcPr>
          <w:p w14:paraId="6C20D674" w14:textId="77777777" w:rsidR="001D7557" w:rsidRPr="00BE5BF5" w:rsidRDefault="0003429B" w:rsidP="001D7557">
            <w:pPr>
              <w:rPr>
                <w:sz w:val="18"/>
                <w:szCs w:val="18"/>
              </w:rPr>
            </w:pPr>
            <w:r w:rsidRPr="00BE5BF5">
              <w:rPr>
                <w:sz w:val="18"/>
                <w:szCs w:val="18"/>
              </w:rPr>
              <w:t>$150.00</w:t>
            </w:r>
          </w:p>
        </w:tc>
        <w:tc>
          <w:tcPr>
            <w:tcW w:w="1104" w:type="dxa"/>
          </w:tcPr>
          <w:p w14:paraId="42D00E6F" w14:textId="77777777" w:rsidR="001D7557" w:rsidRPr="00BE5BF5" w:rsidRDefault="001D7557" w:rsidP="001D7557">
            <w:pPr>
              <w:rPr>
                <w:sz w:val="18"/>
                <w:szCs w:val="18"/>
              </w:rPr>
            </w:pPr>
          </w:p>
        </w:tc>
        <w:tc>
          <w:tcPr>
            <w:tcW w:w="1535" w:type="dxa"/>
          </w:tcPr>
          <w:p w14:paraId="42C6A08D" w14:textId="77777777" w:rsidR="001D7557" w:rsidRPr="00BE5BF5" w:rsidRDefault="001D7557" w:rsidP="001D7557">
            <w:pPr>
              <w:rPr>
                <w:sz w:val="18"/>
                <w:szCs w:val="18"/>
              </w:rPr>
            </w:pPr>
          </w:p>
        </w:tc>
        <w:tc>
          <w:tcPr>
            <w:tcW w:w="1324" w:type="dxa"/>
          </w:tcPr>
          <w:p w14:paraId="590A0E19" w14:textId="77777777" w:rsidR="001D7557" w:rsidRPr="00BE5BF5" w:rsidRDefault="0003429B" w:rsidP="001D7557">
            <w:pPr>
              <w:rPr>
                <w:sz w:val="18"/>
                <w:szCs w:val="18"/>
              </w:rPr>
            </w:pPr>
            <w:r w:rsidRPr="00BE5BF5">
              <w:rPr>
                <w:sz w:val="18"/>
                <w:szCs w:val="18"/>
              </w:rPr>
              <w:t>$225.00</w:t>
            </w:r>
          </w:p>
        </w:tc>
        <w:tc>
          <w:tcPr>
            <w:tcW w:w="1199" w:type="dxa"/>
          </w:tcPr>
          <w:p w14:paraId="71CBBCDB" w14:textId="77777777" w:rsidR="001D7557" w:rsidRPr="00BE5BF5" w:rsidRDefault="001D7557" w:rsidP="001D7557">
            <w:pPr>
              <w:rPr>
                <w:sz w:val="18"/>
                <w:szCs w:val="18"/>
              </w:rPr>
            </w:pPr>
          </w:p>
        </w:tc>
        <w:tc>
          <w:tcPr>
            <w:tcW w:w="1347" w:type="dxa"/>
          </w:tcPr>
          <w:p w14:paraId="30190D5A" w14:textId="77777777" w:rsidR="001D7557" w:rsidRPr="00BE5BF5" w:rsidRDefault="001D7557" w:rsidP="001D7557">
            <w:pPr>
              <w:rPr>
                <w:sz w:val="18"/>
                <w:szCs w:val="18"/>
              </w:rPr>
            </w:pPr>
          </w:p>
        </w:tc>
      </w:tr>
      <w:tr w:rsidR="00664A30" w:rsidRPr="00BE5BF5" w14:paraId="7D456E55" w14:textId="77777777" w:rsidTr="00BE5BF5">
        <w:tc>
          <w:tcPr>
            <w:tcW w:w="2425" w:type="dxa"/>
          </w:tcPr>
          <w:p w14:paraId="51C64BEC" w14:textId="77777777" w:rsidR="00664A30" w:rsidRPr="00BE5BF5" w:rsidRDefault="00664A30" w:rsidP="001D7557">
            <w:pPr>
              <w:rPr>
                <w:b/>
                <w:sz w:val="18"/>
                <w:szCs w:val="18"/>
              </w:rPr>
            </w:pPr>
            <w:r w:rsidRPr="00BE5BF5">
              <w:rPr>
                <w:b/>
                <w:sz w:val="18"/>
                <w:szCs w:val="18"/>
              </w:rPr>
              <w:t>Total Fees</w:t>
            </w:r>
          </w:p>
          <w:p w14:paraId="3F5B8C01" w14:textId="77777777" w:rsidR="00264C44" w:rsidRPr="00BE5BF5" w:rsidRDefault="002A017A" w:rsidP="002A017A">
            <w:pPr>
              <w:rPr>
                <w:b/>
                <w:sz w:val="18"/>
                <w:szCs w:val="18"/>
              </w:rPr>
            </w:pPr>
            <w:r w:rsidRPr="00BE5BF5">
              <w:rPr>
                <w:b/>
                <w:sz w:val="18"/>
                <w:szCs w:val="18"/>
              </w:rPr>
              <w:t>Add 5% GST</w:t>
            </w:r>
          </w:p>
        </w:tc>
        <w:tc>
          <w:tcPr>
            <w:tcW w:w="2160" w:type="dxa"/>
            <w:gridSpan w:val="2"/>
          </w:tcPr>
          <w:p w14:paraId="3616D217" w14:textId="77777777" w:rsidR="00664A30" w:rsidRPr="00BE5BF5" w:rsidRDefault="00664A30" w:rsidP="001D7557">
            <w:pPr>
              <w:rPr>
                <w:sz w:val="18"/>
                <w:szCs w:val="18"/>
              </w:rPr>
            </w:pPr>
          </w:p>
        </w:tc>
        <w:tc>
          <w:tcPr>
            <w:tcW w:w="1535" w:type="dxa"/>
          </w:tcPr>
          <w:p w14:paraId="24867A06" w14:textId="77777777" w:rsidR="00664A30" w:rsidRPr="00BE5BF5" w:rsidRDefault="00264C44" w:rsidP="001D7557">
            <w:pPr>
              <w:rPr>
                <w:sz w:val="18"/>
                <w:szCs w:val="18"/>
              </w:rPr>
            </w:pPr>
            <w:r w:rsidRPr="00BE5BF5">
              <w:rPr>
                <w:sz w:val="18"/>
                <w:szCs w:val="18"/>
              </w:rPr>
              <w:t>$</w:t>
            </w:r>
          </w:p>
        </w:tc>
        <w:tc>
          <w:tcPr>
            <w:tcW w:w="2523" w:type="dxa"/>
            <w:gridSpan w:val="2"/>
          </w:tcPr>
          <w:p w14:paraId="5603FE76" w14:textId="77777777" w:rsidR="00664A30" w:rsidRPr="00BE5BF5" w:rsidRDefault="00664A30" w:rsidP="001D7557">
            <w:pPr>
              <w:rPr>
                <w:sz w:val="18"/>
                <w:szCs w:val="18"/>
              </w:rPr>
            </w:pPr>
          </w:p>
        </w:tc>
        <w:tc>
          <w:tcPr>
            <w:tcW w:w="1347" w:type="dxa"/>
          </w:tcPr>
          <w:p w14:paraId="7245DD3D" w14:textId="77777777" w:rsidR="00664A30" w:rsidRPr="00BE5BF5" w:rsidRDefault="00264C44" w:rsidP="001D7557">
            <w:pPr>
              <w:rPr>
                <w:sz w:val="18"/>
                <w:szCs w:val="18"/>
              </w:rPr>
            </w:pPr>
            <w:r w:rsidRPr="00BE5BF5">
              <w:rPr>
                <w:sz w:val="18"/>
                <w:szCs w:val="18"/>
              </w:rPr>
              <w:t>$</w:t>
            </w:r>
          </w:p>
        </w:tc>
      </w:tr>
      <w:tr w:rsidR="002A017A" w:rsidRPr="00BE5BF5" w14:paraId="760899CC" w14:textId="77777777" w:rsidTr="00BE5BF5">
        <w:tc>
          <w:tcPr>
            <w:tcW w:w="2425" w:type="dxa"/>
          </w:tcPr>
          <w:p w14:paraId="6BA6B8C6" w14:textId="77777777" w:rsidR="002A017A" w:rsidRPr="00BE5BF5" w:rsidRDefault="002A017A" w:rsidP="001D7557">
            <w:pPr>
              <w:rPr>
                <w:b/>
                <w:sz w:val="18"/>
                <w:szCs w:val="18"/>
              </w:rPr>
            </w:pPr>
            <w:r w:rsidRPr="00BE5BF5">
              <w:rPr>
                <w:b/>
                <w:sz w:val="18"/>
                <w:szCs w:val="18"/>
              </w:rPr>
              <w:t>Total Fees Plus GST</w:t>
            </w:r>
          </w:p>
        </w:tc>
        <w:tc>
          <w:tcPr>
            <w:tcW w:w="2160" w:type="dxa"/>
            <w:gridSpan w:val="2"/>
          </w:tcPr>
          <w:p w14:paraId="760B748B" w14:textId="77777777" w:rsidR="002A017A" w:rsidRPr="00BE5BF5" w:rsidRDefault="002A017A" w:rsidP="001D7557">
            <w:pPr>
              <w:rPr>
                <w:sz w:val="18"/>
                <w:szCs w:val="18"/>
              </w:rPr>
            </w:pPr>
          </w:p>
        </w:tc>
        <w:tc>
          <w:tcPr>
            <w:tcW w:w="1535" w:type="dxa"/>
          </w:tcPr>
          <w:p w14:paraId="3082F900" w14:textId="77777777" w:rsidR="002A017A" w:rsidRPr="00BE5BF5" w:rsidRDefault="002A017A" w:rsidP="001D7557">
            <w:pPr>
              <w:rPr>
                <w:sz w:val="18"/>
                <w:szCs w:val="18"/>
              </w:rPr>
            </w:pPr>
          </w:p>
        </w:tc>
        <w:tc>
          <w:tcPr>
            <w:tcW w:w="2523" w:type="dxa"/>
            <w:gridSpan w:val="2"/>
          </w:tcPr>
          <w:p w14:paraId="2B973C42" w14:textId="77777777" w:rsidR="002A017A" w:rsidRPr="00BE5BF5" w:rsidRDefault="002A017A" w:rsidP="001D7557">
            <w:pPr>
              <w:rPr>
                <w:sz w:val="18"/>
                <w:szCs w:val="18"/>
              </w:rPr>
            </w:pPr>
          </w:p>
        </w:tc>
        <w:tc>
          <w:tcPr>
            <w:tcW w:w="1347" w:type="dxa"/>
          </w:tcPr>
          <w:p w14:paraId="63EF7FD9" w14:textId="77777777" w:rsidR="002A017A" w:rsidRPr="00BE5BF5" w:rsidRDefault="002A017A" w:rsidP="001D7557">
            <w:pPr>
              <w:rPr>
                <w:sz w:val="18"/>
                <w:szCs w:val="18"/>
              </w:rPr>
            </w:pPr>
          </w:p>
        </w:tc>
      </w:tr>
    </w:tbl>
    <w:p w14:paraId="43010B83" w14:textId="77777777" w:rsidR="00851C50" w:rsidRPr="00BE5BF5" w:rsidRDefault="006C0C78" w:rsidP="005334F1">
      <w:pPr>
        <w:ind w:left="270"/>
        <w:rPr>
          <w:sz w:val="18"/>
          <w:szCs w:val="18"/>
        </w:rPr>
      </w:pPr>
      <w:r>
        <w:rPr>
          <w:b/>
          <w:sz w:val="18"/>
          <w:szCs w:val="18"/>
        </w:rPr>
        <w:br/>
      </w:r>
      <w:r w:rsidR="001F33ED" w:rsidRPr="001F33ED">
        <w:rPr>
          <w:b/>
          <w:sz w:val="18"/>
          <w:szCs w:val="18"/>
        </w:rPr>
        <w:t>Deposit:</w:t>
      </w:r>
      <w:r w:rsidR="001F33ED">
        <w:rPr>
          <w:sz w:val="18"/>
          <w:szCs w:val="18"/>
        </w:rPr>
        <w:t xml:space="preserve">  </w:t>
      </w:r>
      <w:r w:rsidRPr="00BE5BF5">
        <w:rPr>
          <w:sz w:val="18"/>
          <w:szCs w:val="18"/>
        </w:rPr>
        <w:t xml:space="preserve">50% of fees required at time of booking:  $___________. </w:t>
      </w:r>
      <w:r w:rsidRPr="00BE5BF5">
        <w:rPr>
          <w:sz w:val="18"/>
          <w:szCs w:val="18"/>
        </w:rPr>
        <w:br/>
      </w:r>
      <w:r w:rsidRPr="001F33ED">
        <w:rPr>
          <w:b/>
          <w:sz w:val="18"/>
          <w:szCs w:val="18"/>
        </w:rPr>
        <w:t xml:space="preserve">Balance </w:t>
      </w:r>
      <w:r w:rsidR="001F33ED" w:rsidRPr="001F33ED">
        <w:rPr>
          <w:b/>
          <w:sz w:val="18"/>
          <w:szCs w:val="18"/>
        </w:rPr>
        <w:t>D</w:t>
      </w:r>
      <w:r w:rsidRPr="001F33ED">
        <w:rPr>
          <w:b/>
          <w:sz w:val="18"/>
          <w:szCs w:val="18"/>
        </w:rPr>
        <w:t>ue</w:t>
      </w:r>
      <w:r w:rsidR="001F33ED" w:rsidRPr="001F33ED">
        <w:rPr>
          <w:b/>
          <w:sz w:val="18"/>
          <w:szCs w:val="18"/>
        </w:rPr>
        <w:t>:</w:t>
      </w:r>
      <w:r w:rsidRPr="00BE5BF5">
        <w:rPr>
          <w:sz w:val="18"/>
          <w:szCs w:val="18"/>
        </w:rPr>
        <w:t xml:space="preserve"> </w:t>
      </w:r>
      <w:r w:rsidR="001F33ED">
        <w:rPr>
          <w:sz w:val="18"/>
          <w:szCs w:val="18"/>
        </w:rPr>
        <w:t>Five</w:t>
      </w:r>
      <w:r w:rsidRPr="00BE5BF5">
        <w:rPr>
          <w:sz w:val="18"/>
          <w:szCs w:val="18"/>
        </w:rPr>
        <w:t xml:space="preserve"> business days after your use of the fields is completed:  $_____________.</w:t>
      </w:r>
      <w:r>
        <w:rPr>
          <w:sz w:val="18"/>
          <w:szCs w:val="18"/>
        </w:rPr>
        <w:br/>
      </w:r>
      <w:r w:rsidR="002A017A" w:rsidRPr="00BE5BF5">
        <w:rPr>
          <w:sz w:val="18"/>
          <w:szCs w:val="18"/>
        </w:rPr>
        <w:br/>
      </w:r>
      <w:r w:rsidR="00BE5BF5">
        <w:rPr>
          <w:sz w:val="18"/>
          <w:szCs w:val="18"/>
        </w:rPr>
        <w:t>Your organization wishes to bring t</w:t>
      </w:r>
      <w:r w:rsidR="005334F1" w:rsidRPr="00BE5BF5">
        <w:rPr>
          <w:sz w:val="18"/>
          <w:szCs w:val="18"/>
        </w:rPr>
        <w:t>he following equipment and supplies on site: __________________________________________________________________________________</w:t>
      </w:r>
    </w:p>
    <w:p w14:paraId="1A2389B8" w14:textId="599B5DD8" w:rsidR="005334F1" w:rsidRPr="00BE5BF5" w:rsidRDefault="005334F1" w:rsidP="005334F1">
      <w:pPr>
        <w:ind w:left="270"/>
        <w:rPr>
          <w:sz w:val="18"/>
          <w:szCs w:val="18"/>
        </w:rPr>
      </w:pPr>
      <w:r w:rsidRPr="00BE5BF5">
        <w:rPr>
          <w:sz w:val="18"/>
          <w:szCs w:val="18"/>
        </w:rPr>
        <w:t>Your organization is bound by the rules attached</w:t>
      </w:r>
      <w:r w:rsidR="009812E5" w:rsidRPr="00BE5BF5">
        <w:rPr>
          <w:sz w:val="18"/>
          <w:szCs w:val="18"/>
        </w:rPr>
        <w:t xml:space="preserve">.  </w:t>
      </w:r>
      <w:r w:rsidR="00150EA2" w:rsidRPr="00BE5BF5">
        <w:rPr>
          <w:sz w:val="18"/>
          <w:szCs w:val="18"/>
        </w:rPr>
        <w:t xml:space="preserve"> When</w:t>
      </w:r>
      <w:r w:rsidR="00BE5BF5">
        <w:rPr>
          <w:sz w:val="18"/>
          <w:szCs w:val="18"/>
        </w:rPr>
        <w:t xml:space="preserve"> this permit is</w:t>
      </w:r>
      <w:r w:rsidR="00150EA2" w:rsidRPr="00BE5BF5">
        <w:rPr>
          <w:sz w:val="18"/>
          <w:szCs w:val="18"/>
        </w:rPr>
        <w:t xml:space="preserve"> signed by you on behalf of</w:t>
      </w:r>
      <w:r w:rsidR="009812E5" w:rsidRPr="00BE5BF5">
        <w:rPr>
          <w:sz w:val="18"/>
          <w:szCs w:val="18"/>
        </w:rPr>
        <w:t xml:space="preserve"> your organization,</w:t>
      </w:r>
      <w:r w:rsidR="002B0945">
        <w:rPr>
          <w:sz w:val="18"/>
          <w:szCs w:val="18"/>
        </w:rPr>
        <w:t xml:space="preserve"> and the Band, </w:t>
      </w:r>
      <w:r w:rsidR="009812E5" w:rsidRPr="00BE5BF5">
        <w:rPr>
          <w:sz w:val="18"/>
          <w:szCs w:val="18"/>
        </w:rPr>
        <w:t>a legal contract will be created between your organization and the Band.</w:t>
      </w:r>
      <w:r w:rsidR="00BE5BF5">
        <w:rPr>
          <w:sz w:val="18"/>
          <w:szCs w:val="18"/>
        </w:rPr>
        <w:t xml:space="preserve">  You have the authority to </w:t>
      </w:r>
      <w:r w:rsidR="002B0945">
        <w:rPr>
          <w:sz w:val="18"/>
          <w:szCs w:val="18"/>
        </w:rPr>
        <w:t>bind your organization by your signature, to the terms and conditions of this permit.</w:t>
      </w:r>
    </w:p>
    <w:p w14:paraId="60670540" w14:textId="386C06DA" w:rsidR="002A017A" w:rsidRPr="00BE5BF5" w:rsidRDefault="002A017A" w:rsidP="002A017A">
      <w:pPr>
        <w:ind w:left="270"/>
        <w:rPr>
          <w:sz w:val="18"/>
          <w:szCs w:val="18"/>
        </w:rPr>
      </w:pPr>
      <w:r w:rsidRPr="00BE5BF5">
        <w:rPr>
          <w:sz w:val="18"/>
          <w:szCs w:val="18"/>
        </w:rPr>
        <w:t>Forward this form duly completed</w:t>
      </w:r>
      <w:r w:rsidR="00970AFF" w:rsidRPr="00BE5BF5">
        <w:rPr>
          <w:sz w:val="18"/>
          <w:szCs w:val="18"/>
        </w:rPr>
        <w:t>,</w:t>
      </w:r>
      <w:r w:rsidRPr="00BE5BF5">
        <w:rPr>
          <w:sz w:val="18"/>
          <w:szCs w:val="18"/>
        </w:rPr>
        <w:t xml:space="preserve"> with a copy of </w:t>
      </w:r>
      <w:r w:rsidR="002B0945">
        <w:rPr>
          <w:sz w:val="18"/>
          <w:szCs w:val="18"/>
        </w:rPr>
        <w:t>your</w:t>
      </w:r>
      <w:r w:rsidRPr="00BE5BF5">
        <w:rPr>
          <w:sz w:val="18"/>
          <w:szCs w:val="18"/>
        </w:rPr>
        <w:t xml:space="preserve"> driver’s license and status card, if applicable, to diana@ashcroftband.ca</w:t>
      </w:r>
      <w:r w:rsidR="00970AFF" w:rsidRPr="00BE5BF5">
        <w:rPr>
          <w:sz w:val="18"/>
          <w:szCs w:val="18"/>
        </w:rPr>
        <w:t>.</w:t>
      </w:r>
    </w:p>
    <w:p w14:paraId="6B4144EF" w14:textId="0EE34BE3" w:rsidR="002A017A" w:rsidRPr="00BE5BF5" w:rsidRDefault="009812E5" w:rsidP="005334F1">
      <w:pPr>
        <w:ind w:left="270"/>
        <w:rPr>
          <w:sz w:val="18"/>
          <w:szCs w:val="18"/>
        </w:rPr>
      </w:pPr>
      <w:r w:rsidRPr="00BE5BF5">
        <w:rPr>
          <w:sz w:val="18"/>
          <w:szCs w:val="18"/>
        </w:rPr>
        <w:t>Permit holder’s signature:</w:t>
      </w:r>
      <w:r w:rsidR="00912223">
        <w:rPr>
          <w:sz w:val="18"/>
          <w:szCs w:val="18"/>
        </w:rPr>
        <w:t xml:space="preserve"> </w:t>
      </w:r>
      <w:r w:rsidRPr="00BE5BF5">
        <w:rPr>
          <w:sz w:val="18"/>
          <w:szCs w:val="18"/>
        </w:rPr>
        <w:t>________________________ Date:</w:t>
      </w:r>
      <w:r w:rsidR="00912223">
        <w:rPr>
          <w:sz w:val="18"/>
          <w:szCs w:val="18"/>
        </w:rPr>
        <w:t xml:space="preserve"> </w:t>
      </w:r>
      <w:r w:rsidRPr="00BE5BF5">
        <w:rPr>
          <w:sz w:val="18"/>
          <w:szCs w:val="18"/>
        </w:rPr>
        <w:t>_______________________________</w:t>
      </w:r>
      <w:r w:rsidR="002A017A" w:rsidRPr="00BE5BF5">
        <w:rPr>
          <w:sz w:val="18"/>
          <w:szCs w:val="18"/>
        </w:rPr>
        <w:br/>
      </w:r>
    </w:p>
    <w:tbl>
      <w:tblPr>
        <w:tblStyle w:val="TableGrid"/>
        <w:tblW w:w="10166" w:type="dxa"/>
        <w:tblBorders>
          <w:insideH w:val="none" w:sz="0" w:space="0" w:color="auto"/>
          <w:insideV w:val="none" w:sz="0" w:space="0" w:color="auto"/>
        </w:tblBorders>
        <w:tblLook w:val="04A0" w:firstRow="1" w:lastRow="0" w:firstColumn="1" w:lastColumn="0" w:noHBand="0" w:noVBand="1"/>
      </w:tblPr>
      <w:tblGrid>
        <w:gridCol w:w="3116"/>
        <w:gridCol w:w="1559"/>
        <w:gridCol w:w="1109"/>
        <w:gridCol w:w="1141"/>
        <w:gridCol w:w="3241"/>
      </w:tblGrid>
      <w:tr w:rsidR="000C529E" w:rsidRPr="00BE5BF5" w14:paraId="171EF6D2" w14:textId="77777777" w:rsidTr="002A017A">
        <w:tc>
          <w:tcPr>
            <w:tcW w:w="3116" w:type="dxa"/>
          </w:tcPr>
          <w:p w14:paraId="41FE791D" w14:textId="77777777" w:rsidR="000C529E" w:rsidRPr="00BE5BF5" w:rsidRDefault="000C529E" w:rsidP="00E91AAF">
            <w:pPr>
              <w:pStyle w:val="Footer"/>
              <w:rPr>
                <w:sz w:val="18"/>
                <w:szCs w:val="18"/>
              </w:rPr>
            </w:pPr>
            <w:r w:rsidRPr="00BE5BF5">
              <w:rPr>
                <w:sz w:val="18"/>
                <w:szCs w:val="18"/>
              </w:rPr>
              <w:t>Office Use Only</w:t>
            </w:r>
          </w:p>
        </w:tc>
        <w:tc>
          <w:tcPr>
            <w:tcW w:w="2668" w:type="dxa"/>
            <w:gridSpan w:val="2"/>
          </w:tcPr>
          <w:p w14:paraId="5A7923C7" w14:textId="77777777" w:rsidR="000C529E" w:rsidRPr="00BE5BF5" w:rsidRDefault="000C529E" w:rsidP="00E91AAF">
            <w:pPr>
              <w:pStyle w:val="Footer"/>
              <w:rPr>
                <w:i/>
                <w:sz w:val="18"/>
                <w:szCs w:val="18"/>
              </w:rPr>
            </w:pPr>
            <w:r w:rsidRPr="00BE5BF5">
              <w:rPr>
                <w:sz w:val="18"/>
                <w:szCs w:val="18"/>
              </w:rPr>
              <w:t xml:space="preserve">Approved/Denied </w:t>
            </w:r>
            <w:r w:rsidRPr="00BE5BF5">
              <w:rPr>
                <w:i/>
                <w:sz w:val="18"/>
                <w:szCs w:val="18"/>
              </w:rPr>
              <w:t>[circle one]</w:t>
            </w:r>
          </w:p>
        </w:tc>
        <w:tc>
          <w:tcPr>
            <w:tcW w:w="4382" w:type="dxa"/>
            <w:gridSpan w:val="2"/>
          </w:tcPr>
          <w:p w14:paraId="745E65C0" w14:textId="77777777" w:rsidR="000C529E" w:rsidRDefault="000C529E" w:rsidP="00E91AAF">
            <w:pPr>
              <w:pStyle w:val="Footer"/>
              <w:rPr>
                <w:sz w:val="18"/>
                <w:szCs w:val="18"/>
              </w:rPr>
            </w:pPr>
            <w:r w:rsidRPr="00BE5BF5">
              <w:rPr>
                <w:sz w:val="18"/>
                <w:szCs w:val="18"/>
              </w:rPr>
              <w:t>___________________________________</w:t>
            </w:r>
            <w:r w:rsidRPr="00BE5BF5">
              <w:rPr>
                <w:sz w:val="18"/>
                <w:szCs w:val="18"/>
              </w:rPr>
              <w:br/>
              <w:t>Signature of Athletics/Facilities Supervisor</w:t>
            </w:r>
          </w:p>
          <w:p w14:paraId="64727C7F" w14:textId="77777777" w:rsidR="002B0945" w:rsidRPr="00BE5BF5" w:rsidRDefault="002B0945" w:rsidP="00E91AAF">
            <w:pPr>
              <w:pStyle w:val="Footer"/>
              <w:rPr>
                <w:sz w:val="18"/>
                <w:szCs w:val="18"/>
              </w:rPr>
            </w:pPr>
          </w:p>
        </w:tc>
      </w:tr>
      <w:tr w:rsidR="000C529E" w:rsidRPr="00BE5BF5" w14:paraId="14D0B46A" w14:textId="77777777" w:rsidTr="002A017A">
        <w:tc>
          <w:tcPr>
            <w:tcW w:w="3116" w:type="dxa"/>
          </w:tcPr>
          <w:p w14:paraId="19EF923C" w14:textId="77777777" w:rsidR="000C529E" w:rsidRPr="00BE5BF5" w:rsidRDefault="000C529E" w:rsidP="00E91AAF">
            <w:pPr>
              <w:pStyle w:val="Footer"/>
              <w:rPr>
                <w:sz w:val="18"/>
                <w:szCs w:val="18"/>
              </w:rPr>
            </w:pPr>
            <w:r w:rsidRPr="00BE5BF5">
              <w:rPr>
                <w:sz w:val="18"/>
                <w:szCs w:val="18"/>
              </w:rPr>
              <w:t>Method of Payment</w:t>
            </w:r>
            <w:r w:rsidR="002B0945">
              <w:rPr>
                <w:sz w:val="18"/>
                <w:szCs w:val="18"/>
              </w:rPr>
              <w:br/>
              <w:t>Deposit</w:t>
            </w:r>
            <w:r w:rsidR="002B0945">
              <w:rPr>
                <w:sz w:val="18"/>
                <w:szCs w:val="18"/>
              </w:rPr>
              <w:br/>
              <w:t>Balance</w:t>
            </w:r>
          </w:p>
        </w:tc>
        <w:tc>
          <w:tcPr>
            <w:tcW w:w="1559" w:type="dxa"/>
          </w:tcPr>
          <w:p w14:paraId="16C9C744" w14:textId="77777777" w:rsidR="000C529E" w:rsidRPr="00BE5BF5" w:rsidRDefault="000C529E" w:rsidP="00E91AAF">
            <w:pPr>
              <w:pStyle w:val="Footer"/>
              <w:rPr>
                <w:sz w:val="18"/>
                <w:szCs w:val="18"/>
              </w:rPr>
            </w:pPr>
            <w:r w:rsidRPr="00BE5BF5">
              <w:rPr>
                <w:sz w:val="18"/>
                <w:szCs w:val="18"/>
              </w:rPr>
              <w:t>Cash</w:t>
            </w:r>
          </w:p>
        </w:tc>
        <w:tc>
          <w:tcPr>
            <w:tcW w:w="2250" w:type="dxa"/>
            <w:gridSpan w:val="2"/>
          </w:tcPr>
          <w:p w14:paraId="55EE2969" w14:textId="77777777" w:rsidR="000C529E" w:rsidRPr="00BE5BF5" w:rsidRDefault="000C529E" w:rsidP="00E91AAF">
            <w:pPr>
              <w:pStyle w:val="Footer"/>
              <w:rPr>
                <w:sz w:val="18"/>
                <w:szCs w:val="18"/>
              </w:rPr>
            </w:pPr>
            <w:r w:rsidRPr="00BE5BF5">
              <w:rPr>
                <w:sz w:val="18"/>
                <w:szCs w:val="18"/>
              </w:rPr>
              <w:t>Cheque #</w:t>
            </w:r>
          </w:p>
        </w:tc>
        <w:tc>
          <w:tcPr>
            <w:tcW w:w="3241" w:type="dxa"/>
          </w:tcPr>
          <w:p w14:paraId="2CB77358" w14:textId="77777777" w:rsidR="000C529E" w:rsidRPr="00BE5BF5" w:rsidRDefault="000C529E" w:rsidP="00E91AAF">
            <w:pPr>
              <w:pStyle w:val="Footer"/>
              <w:rPr>
                <w:sz w:val="18"/>
                <w:szCs w:val="18"/>
              </w:rPr>
            </w:pPr>
            <w:r w:rsidRPr="00BE5BF5">
              <w:rPr>
                <w:sz w:val="18"/>
                <w:szCs w:val="18"/>
              </w:rPr>
              <w:t>Receipt #</w:t>
            </w:r>
          </w:p>
        </w:tc>
      </w:tr>
    </w:tbl>
    <w:p w14:paraId="0845E2D4" w14:textId="7D81E41D" w:rsidR="00912223" w:rsidRPr="00912223" w:rsidRDefault="00912223" w:rsidP="00150EA2">
      <w:pPr>
        <w:ind w:left="720"/>
        <w:rPr>
          <w:b/>
          <w:sz w:val="4"/>
          <w:szCs w:val="4"/>
        </w:rPr>
      </w:pPr>
    </w:p>
    <w:p w14:paraId="25A5F7E3" w14:textId="7B1914F2" w:rsidR="005334F1" w:rsidRPr="00901093" w:rsidRDefault="00912223" w:rsidP="00150EA2">
      <w:pPr>
        <w:ind w:left="720"/>
        <w:rPr>
          <w:b/>
          <w:sz w:val="20"/>
          <w:szCs w:val="20"/>
        </w:rPr>
      </w:pPr>
      <w:r>
        <w:rPr>
          <w:noProof/>
          <w:sz w:val="18"/>
          <w:szCs w:val="18"/>
        </w:rPr>
        <w:lastRenderedPageBreak/>
        <w:drawing>
          <wp:anchor distT="0" distB="0" distL="114300" distR="114300" simplePos="0" relativeHeight="251659264" behindDoc="1" locked="0" layoutInCell="1" allowOverlap="1" wp14:anchorId="06537C36" wp14:editId="69473660">
            <wp:simplePos x="0" y="0"/>
            <wp:positionH relativeFrom="column">
              <wp:posOffset>-600075</wp:posOffset>
            </wp:positionH>
            <wp:positionV relativeFrom="paragraph">
              <wp:posOffset>-770890</wp:posOffset>
            </wp:positionV>
            <wp:extent cx="932815" cy="10001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0125"/>
                    </a:xfrm>
                    <a:prstGeom prst="rect">
                      <a:avLst/>
                    </a:prstGeom>
                    <a:noFill/>
                  </pic:spPr>
                </pic:pic>
              </a:graphicData>
            </a:graphic>
            <wp14:sizeRelH relativeFrom="page">
              <wp14:pctWidth>0</wp14:pctWidth>
            </wp14:sizeRelH>
            <wp14:sizeRelV relativeFrom="page">
              <wp14:pctHeight>0</wp14:pctHeight>
            </wp14:sizeRelV>
          </wp:anchor>
        </w:drawing>
      </w:r>
      <w:r w:rsidR="00150EA2" w:rsidRPr="00901093">
        <w:rPr>
          <w:b/>
          <w:sz w:val="20"/>
          <w:szCs w:val="20"/>
        </w:rPr>
        <w:t>RULES:</w:t>
      </w:r>
      <w:bookmarkStart w:id="0" w:name="_GoBack"/>
      <w:bookmarkEnd w:id="0"/>
    </w:p>
    <w:p w14:paraId="6B238DD6" w14:textId="7171C86E" w:rsidR="00EF41EA" w:rsidRPr="00CB4770" w:rsidRDefault="00A40D00" w:rsidP="008E2789">
      <w:pPr>
        <w:pStyle w:val="ListParagraph"/>
        <w:numPr>
          <w:ilvl w:val="0"/>
          <w:numId w:val="1"/>
        </w:numPr>
        <w:ind w:left="810" w:hanging="450"/>
        <w:rPr>
          <w:sz w:val="18"/>
          <w:szCs w:val="18"/>
        </w:rPr>
      </w:pPr>
      <w:r w:rsidRPr="00CB4770">
        <w:rPr>
          <w:b/>
          <w:sz w:val="18"/>
          <w:szCs w:val="18"/>
        </w:rPr>
        <w:t>Damage</w:t>
      </w:r>
      <w:r w:rsidR="00150EA2" w:rsidRPr="00CB4770">
        <w:rPr>
          <w:b/>
          <w:sz w:val="18"/>
          <w:szCs w:val="18"/>
        </w:rPr>
        <w:t xml:space="preserve">:  </w:t>
      </w:r>
      <w:r w:rsidR="00FD6644" w:rsidRPr="00CB4770">
        <w:rPr>
          <w:sz w:val="18"/>
          <w:szCs w:val="18"/>
        </w:rPr>
        <w:t>Your organization will leave the park in good condition, clean and free of damage</w:t>
      </w:r>
      <w:r w:rsidRPr="00CB4770">
        <w:rPr>
          <w:sz w:val="18"/>
          <w:szCs w:val="18"/>
        </w:rPr>
        <w:t>.</w:t>
      </w:r>
      <w:r w:rsidR="00FD6644" w:rsidRPr="00CB4770">
        <w:rPr>
          <w:b/>
          <w:sz w:val="18"/>
          <w:szCs w:val="18"/>
        </w:rPr>
        <w:t xml:space="preserve"> </w:t>
      </w:r>
      <w:r w:rsidR="00150EA2" w:rsidRPr="00CB4770">
        <w:rPr>
          <w:sz w:val="18"/>
          <w:szCs w:val="18"/>
        </w:rPr>
        <w:t>If there is</w:t>
      </w:r>
      <w:r w:rsidR="00EF41EA" w:rsidRPr="00CB4770">
        <w:rPr>
          <w:sz w:val="18"/>
          <w:szCs w:val="18"/>
        </w:rPr>
        <w:t>:</w:t>
      </w:r>
    </w:p>
    <w:p w14:paraId="4E054ACB" w14:textId="3C092CEF" w:rsidR="00EF41EA" w:rsidRPr="00CB4770" w:rsidRDefault="00150EA2" w:rsidP="00E47A1E">
      <w:pPr>
        <w:pStyle w:val="ListParagraph"/>
        <w:numPr>
          <w:ilvl w:val="0"/>
          <w:numId w:val="2"/>
        </w:numPr>
        <w:ind w:hanging="720"/>
        <w:rPr>
          <w:sz w:val="18"/>
          <w:szCs w:val="18"/>
        </w:rPr>
      </w:pPr>
      <w:r w:rsidRPr="00CB4770">
        <w:rPr>
          <w:sz w:val="18"/>
          <w:szCs w:val="18"/>
        </w:rPr>
        <w:t>any d</w:t>
      </w:r>
      <w:r w:rsidR="00EF41EA" w:rsidRPr="00CB4770">
        <w:rPr>
          <w:sz w:val="18"/>
          <w:szCs w:val="18"/>
        </w:rPr>
        <w:t xml:space="preserve">amage to the </w:t>
      </w:r>
      <w:r w:rsidR="002B0945">
        <w:rPr>
          <w:sz w:val="18"/>
          <w:szCs w:val="18"/>
        </w:rPr>
        <w:t xml:space="preserve">ball </w:t>
      </w:r>
      <w:r w:rsidR="00FD6644" w:rsidRPr="00CB4770">
        <w:rPr>
          <w:sz w:val="18"/>
          <w:szCs w:val="18"/>
        </w:rPr>
        <w:t>fields</w:t>
      </w:r>
      <w:r w:rsidR="00206543">
        <w:rPr>
          <w:sz w:val="18"/>
          <w:szCs w:val="18"/>
        </w:rPr>
        <w:t>, pathways, grass, trees, parking area</w:t>
      </w:r>
      <w:r w:rsidR="002B0945">
        <w:rPr>
          <w:sz w:val="18"/>
          <w:szCs w:val="18"/>
        </w:rPr>
        <w:t xml:space="preserve"> or any other part of the park</w:t>
      </w:r>
      <w:r w:rsidR="00EF41EA" w:rsidRPr="00CB4770">
        <w:rPr>
          <w:sz w:val="18"/>
          <w:szCs w:val="18"/>
        </w:rPr>
        <w:t>;</w:t>
      </w:r>
    </w:p>
    <w:p w14:paraId="3C1337EC" w14:textId="4CF3A15D" w:rsidR="00EF41EA" w:rsidRPr="00CB4770" w:rsidRDefault="00EF41EA" w:rsidP="00E47A1E">
      <w:pPr>
        <w:pStyle w:val="ListParagraph"/>
        <w:numPr>
          <w:ilvl w:val="0"/>
          <w:numId w:val="2"/>
        </w:numPr>
        <w:ind w:hanging="720"/>
        <w:rPr>
          <w:sz w:val="18"/>
          <w:szCs w:val="18"/>
        </w:rPr>
      </w:pPr>
      <w:r w:rsidRPr="00CB4770">
        <w:rPr>
          <w:sz w:val="18"/>
          <w:szCs w:val="18"/>
        </w:rPr>
        <w:t>any maintenance required beyond normal wear and tear; or</w:t>
      </w:r>
    </w:p>
    <w:p w14:paraId="48551AF9" w14:textId="222E9EA1" w:rsidR="00EF41EA" w:rsidRPr="00CB4770" w:rsidRDefault="00EF41EA" w:rsidP="00E47A1E">
      <w:pPr>
        <w:pStyle w:val="ListParagraph"/>
        <w:numPr>
          <w:ilvl w:val="0"/>
          <w:numId w:val="2"/>
        </w:numPr>
        <w:ind w:hanging="720"/>
        <w:rPr>
          <w:sz w:val="18"/>
          <w:szCs w:val="18"/>
        </w:rPr>
      </w:pPr>
      <w:r w:rsidRPr="00CB4770">
        <w:rPr>
          <w:sz w:val="18"/>
          <w:szCs w:val="18"/>
        </w:rPr>
        <w:t xml:space="preserve">any litter or garbage not disposed of in the receptacles provided; </w:t>
      </w:r>
    </w:p>
    <w:p w14:paraId="03F88BD1" w14:textId="0C484DD7" w:rsidR="00FD6644" w:rsidRPr="00CB4770" w:rsidRDefault="00FD6644" w:rsidP="00E47A1E">
      <w:pPr>
        <w:pStyle w:val="ListParagraph"/>
        <w:ind w:left="1440" w:hanging="720"/>
        <w:rPr>
          <w:sz w:val="18"/>
          <w:szCs w:val="18"/>
        </w:rPr>
      </w:pPr>
      <w:r w:rsidRPr="00CB4770">
        <w:rPr>
          <w:sz w:val="18"/>
          <w:szCs w:val="18"/>
        </w:rPr>
        <w:t>then:</w:t>
      </w:r>
    </w:p>
    <w:p w14:paraId="71187DBB" w14:textId="77777777" w:rsidR="00FD6644" w:rsidRPr="00CB4770" w:rsidRDefault="00150EA2" w:rsidP="00E47A1E">
      <w:pPr>
        <w:pStyle w:val="ListParagraph"/>
        <w:numPr>
          <w:ilvl w:val="0"/>
          <w:numId w:val="2"/>
        </w:numPr>
        <w:ind w:hanging="720"/>
        <w:rPr>
          <w:sz w:val="18"/>
          <w:szCs w:val="18"/>
        </w:rPr>
      </w:pPr>
      <w:r w:rsidRPr="00CB4770">
        <w:rPr>
          <w:sz w:val="18"/>
          <w:szCs w:val="18"/>
        </w:rPr>
        <w:t>the deposit wil</w:t>
      </w:r>
      <w:r w:rsidR="00FD6644" w:rsidRPr="00CB4770">
        <w:rPr>
          <w:sz w:val="18"/>
          <w:szCs w:val="18"/>
        </w:rPr>
        <w:t>l be forfeited to the Band;</w:t>
      </w:r>
    </w:p>
    <w:p w14:paraId="539C6099" w14:textId="50C64F8F" w:rsidR="00150EA2" w:rsidRPr="00CB4770" w:rsidRDefault="00FD6644" w:rsidP="00E47A1E">
      <w:pPr>
        <w:pStyle w:val="ListParagraph"/>
        <w:numPr>
          <w:ilvl w:val="0"/>
          <w:numId w:val="2"/>
        </w:numPr>
        <w:ind w:hanging="720"/>
        <w:rPr>
          <w:sz w:val="18"/>
          <w:szCs w:val="18"/>
        </w:rPr>
      </w:pPr>
      <w:r w:rsidRPr="00CB4770">
        <w:rPr>
          <w:sz w:val="18"/>
          <w:szCs w:val="18"/>
        </w:rPr>
        <w:t>your organization will in addition be billed and held responsible for all the costs of the maintenance, repairs, replacement</w:t>
      </w:r>
      <w:r w:rsidR="00CB4770" w:rsidRPr="00CB4770">
        <w:rPr>
          <w:sz w:val="18"/>
          <w:szCs w:val="18"/>
        </w:rPr>
        <w:t>s and clean up;</w:t>
      </w:r>
    </w:p>
    <w:p w14:paraId="3132BC8D" w14:textId="77777777" w:rsidR="00FD6644" w:rsidRPr="00CB4770" w:rsidRDefault="00FD6644" w:rsidP="00E47A1E">
      <w:pPr>
        <w:pStyle w:val="ListParagraph"/>
        <w:numPr>
          <w:ilvl w:val="0"/>
          <w:numId w:val="2"/>
        </w:numPr>
        <w:ind w:hanging="720"/>
        <w:rPr>
          <w:sz w:val="18"/>
          <w:szCs w:val="18"/>
        </w:rPr>
      </w:pPr>
      <w:r w:rsidRPr="00CB4770">
        <w:rPr>
          <w:sz w:val="18"/>
          <w:szCs w:val="18"/>
        </w:rPr>
        <w:t>further use of any</w:t>
      </w:r>
      <w:r w:rsidR="00206543">
        <w:rPr>
          <w:sz w:val="18"/>
          <w:szCs w:val="18"/>
        </w:rPr>
        <w:t xml:space="preserve"> ball </w:t>
      </w:r>
      <w:r w:rsidRPr="00CB4770">
        <w:rPr>
          <w:sz w:val="18"/>
          <w:szCs w:val="18"/>
        </w:rPr>
        <w:t xml:space="preserve"> field under this permit will be cancelled upon notice from the Band; and</w:t>
      </w:r>
    </w:p>
    <w:p w14:paraId="02784771" w14:textId="77777777" w:rsidR="00FD6644" w:rsidRPr="00CB4770" w:rsidRDefault="00FD6644" w:rsidP="00E47A1E">
      <w:pPr>
        <w:pStyle w:val="ListParagraph"/>
        <w:numPr>
          <w:ilvl w:val="0"/>
          <w:numId w:val="2"/>
        </w:numPr>
        <w:ind w:hanging="720"/>
        <w:rPr>
          <w:sz w:val="18"/>
          <w:szCs w:val="18"/>
        </w:rPr>
      </w:pPr>
      <w:r w:rsidRPr="00CB4770">
        <w:rPr>
          <w:sz w:val="18"/>
          <w:szCs w:val="18"/>
        </w:rPr>
        <w:t xml:space="preserve">your organization will be ineligible to apply for a further </w:t>
      </w:r>
      <w:r w:rsidR="002B0945">
        <w:rPr>
          <w:sz w:val="18"/>
          <w:szCs w:val="18"/>
        </w:rPr>
        <w:t xml:space="preserve">ball </w:t>
      </w:r>
      <w:r w:rsidRPr="00CB4770">
        <w:rPr>
          <w:sz w:val="18"/>
          <w:szCs w:val="18"/>
        </w:rPr>
        <w:t>field permit for one year following the date of cancellation of this permit.</w:t>
      </w:r>
    </w:p>
    <w:p w14:paraId="5B5961D6" w14:textId="77777777" w:rsidR="00150EA2" w:rsidRPr="00CB4770" w:rsidRDefault="00824F86" w:rsidP="008E2789">
      <w:pPr>
        <w:pStyle w:val="ListParagraph"/>
        <w:numPr>
          <w:ilvl w:val="0"/>
          <w:numId w:val="1"/>
        </w:numPr>
        <w:ind w:left="810" w:hanging="450"/>
        <w:rPr>
          <w:sz w:val="18"/>
          <w:szCs w:val="18"/>
        </w:rPr>
      </w:pPr>
      <w:r w:rsidRPr="00CB4770">
        <w:rPr>
          <w:b/>
          <w:sz w:val="18"/>
          <w:szCs w:val="18"/>
        </w:rPr>
        <w:t xml:space="preserve">Explaining the Rules:  </w:t>
      </w:r>
      <w:r w:rsidR="00150EA2" w:rsidRPr="00CB4770">
        <w:rPr>
          <w:sz w:val="18"/>
          <w:szCs w:val="18"/>
        </w:rPr>
        <w:t xml:space="preserve">The permit holder will explain these rules in advance to all </w:t>
      </w:r>
      <w:r w:rsidRPr="00CB4770">
        <w:rPr>
          <w:sz w:val="18"/>
          <w:szCs w:val="18"/>
        </w:rPr>
        <w:t>the participants and guests of your organization.</w:t>
      </w:r>
    </w:p>
    <w:p w14:paraId="0F0B39E5" w14:textId="77777777" w:rsidR="00824F86" w:rsidRPr="00CB4770" w:rsidRDefault="00824F86" w:rsidP="008E2789">
      <w:pPr>
        <w:pStyle w:val="ListParagraph"/>
        <w:numPr>
          <w:ilvl w:val="0"/>
          <w:numId w:val="1"/>
        </w:numPr>
        <w:ind w:left="810" w:hanging="450"/>
        <w:rPr>
          <w:sz w:val="18"/>
          <w:szCs w:val="18"/>
        </w:rPr>
      </w:pPr>
      <w:r w:rsidRPr="00CB4770">
        <w:rPr>
          <w:b/>
          <w:sz w:val="18"/>
          <w:szCs w:val="18"/>
        </w:rPr>
        <w:t>Insurance:</w:t>
      </w:r>
      <w:r w:rsidRPr="00CB4770">
        <w:rPr>
          <w:sz w:val="18"/>
          <w:szCs w:val="18"/>
        </w:rPr>
        <w:t xml:space="preserve">  A copy of your organization’s $2million liability insurance is required when your or</w:t>
      </w:r>
      <w:r w:rsidR="000C529E" w:rsidRPr="00CB4770">
        <w:rPr>
          <w:sz w:val="18"/>
          <w:szCs w:val="18"/>
        </w:rPr>
        <w:t>ganization picks up this permit, and must be available for inspection by the Band during all use by your organization of the park.</w:t>
      </w:r>
    </w:p>
    <w:p w14:paraId="3CB8C6EE" w14:textId="77777777" w:rsidR="00824F86" w:rsidRDefault="00824F86" w:rsidP="008E2789">
      <w:pPr>
        <w:pStyle w:val="ListParagraph"/>
        <w:numPr>
          <w:ilvl w:val="0"/>
          <w:numId w:val="1"/>
        </w:numPr>
        <w:ind w:left="810" w:hanging="450"/>
        <w:rPr>
          <w:sz w:val="18"/>
          <w:szCs w:val="18"/>
        </w:rPr>
      </w:pPr>
      <w:r w:rsidRPr="00CB4770">
        <w:rPr>
          <w:b/>
          <w:sz w:val="18"/>
          <w:szCs w:val="18"/>
        </w:rPr>
        <w:t>Cancellation:</w:t>
      </w:r>
      <w:r w:rsidRPr="00CB4770">
        <w:rPr>
          <w:sz w:val="18"/>
          <w:szCs w:val="18"/>
        </w:rPr>
        <w:t xml:space="preserve">  This permit may be cancelled by your organization on 30 days prior written notice, with a full refund of the deposit.  No refunds will be provided after the 30 day deadline.</w:t>
      </w:r>
      <w:r w:rsidR="00CB4770">
        <w:rPr>
          <w:sz w:val="18"/>
          <w:szCs w:val="18"/>
        </w:rPr>
        <w:t xml:space="preserve">  </w:t>
      </w:r>
    </w:p>
    <w:p w14:paraId="17B46FE8" w14:textId="77777777" w:rsidR="00CB4770" w:rsidRPr="00CB4770" w:rsidRDefault="00CB4770" w:rsidP="008E2789">
      <w:pPr>
        <w:pStyle w:val="ListParagraph"/>
        <w:numPr>
          <w:ilvl w:val="0"/>
          <w:numId w:val="1"/>
        </w:numPr>
        <w:ind w:left="810" w:hanging="450"/>
        <w:rPr>
          <w:sz w:val="18"/>
          <w:szCs w:val="18"/>
        </w:rPr>
      </w:pPr>
      <w:r>
        <w:rPr>
          <w:b/>
          <w:sz w:val="18"/>
          <w:szCs w:val="18"/>
        </w:rPr>
        <w:t xml:space="preserve">Weather:  </w:t>
      </w:r>
      <w:r w:rsidR="00A13311">
        <w:rPr>
          <w:sz w:val="18"/>
          <w:szCs w:val="18"/>
        </w:rPr>
        <w:t>The deposit is not refunded because of rain or other adverse weather.  If your organization gets to play at least half the hours or days covered by this permit, the full balance under this permit over and above the deposit is due and payable to the Band.  If your organization does not get to play at least half the hours or days covered by this permit, then no further balance is owed to the Band over and above the deposit.</w:t>
      </w:r>
    </w:p>
    <w:p w14:paraId="0035C9CA" w14:textId="77777777" w:rsidR="00EF41EA" w:rsidRPr="00CB4770" w:rsidRDefault="00EF41EA" w:rsidP="008E2789">
      <w:pPr>
        <w:pStyle w:val="ListParagraph"/>
        <w:numPr>
          <w:ilvl w:val="0"/>
          <w:numId w:val="1"/>
        </w:numPr>
        <w:ind w:left="810" w:hanging="450"/>
        <w:rPr>
          <w:sz w:val="18"/>
          <w:szCs w:val="18"/>
        </w:rPr>
      </w:pPr>
      <w:r w:rsidRPr="00CB4770">
        <w:rPr>
          <w:b/>
          <w:sz w:val="18"/>
          <w:szCs w:val="18"/>
        </w:rPr>
        <w:t xml:space="preserve">Electricity:  </w:t>
      </w:r>
      <w:r w:rsidRPr="00CB4770">
        <w:rPr>
          <w:sz w:val="18"/>
          <w:szCs w:val="18"/>
        </w:rPr>
        <w:t>Please advise at the time of booking if access to electricity is required.  Charges may apply.</w:t>
      </w:r>
    </w:p>
    <w:p w14:paraId="2A8AE7D5" w14:textId="77777777" w:rsidR="00EF41EA" w:rsidRPr="00CB4770" w:rsidRDefault="00EF41EA" w:rsidP="008E2789">
      <w:pPr>
        <w:pStyle w:val="ListParagraph"/>
        <w:numPr>
          <w:ilvl w:val="0"/>
          <w:numId w:val="1"/>
        </w:numPr>
        <w:ind w:left="810" w:hanging="450"/>
        <w:rPr>
          <w:sz w:val="18"/>
          <w:szCs w:val="18"/>
        </w:rPr>
      </w:pPr>
      <w:r w:rsidRPr="00CB4770">
        <w:rPr>
          <w:b/>
          <w:sz w:val="18"/>
          <w:szCs w:val="18"/>
        </w:rPr>
        <w:t>Toilets:</w:t>
      </w:r>
      <w:r w:rsidRPr="00CB4770">
        <w:rPr>
          <w:sz w:val="18"/>
          <w:szCs w:val="18"/>
        </w:rPr>
        <w:t xml:space="preserve">  Portable toilets are provided by the Band.  Please advise the Band contact person of any problems with the toilets.</w:t>
      </w:r>
    </w:p>
    <w:p w14:paraId="2DEC989E" w14:textId="77777777" w:rsidR="00EF41EA" w:rsidRPr="00CB4770" w:rsidRDefault="00EF41EA" w:rsidP="008E2789">
      <w:pPr>
        <w:pStyle w:val="ListParagraph"/>
        <w:numPr>
          <w:ilvl w:val="0"/>
          <w:numId w:val="1"/>
        </w:numPr>
        <w:ind w:left="810" w:hanging="450"/>
        <w:rPr>
          <w:sz w:val="18"/>
          <w:szCs w:val="18"/>
        </w:rPr>
      </w:pPr>
      <w:r w:rsidRPr="00CB4770">
        <w:rPr>
          <w:b/>
          <w:sz w:val="18"/>
          <w:szCs w:val="18"/>
        </w:rPr>
        <w:t>Gates:</w:t>
      </w:r>
      <w:r w:rsidRPr="00CB4770">
        <w:rPr>
          <w:sz w:val="18"/>
          <w:szCs w:val="18"/>
        </w:rPr>
        <w:t xml:space="preserve">  Please advise the Band contact person of any special times your organization requests the park access gate to be locked or unlocked.</w:t>
      </w:r>
    </w:p>
    <w:p w14:paraId="68A7BD23" w14:textId="77777777" w:rsidR="00A40D00" w:rsidRPr="00CB4770" w:rsidRDefault="00A40D00" w:rsidP="008E2789">
      <w:pPr>
        <w:pStyle w:val="ListParagraph"/>
        <w:numPr>
          <w:ilvl w:val="0"/>
          <w:numId w:val="1"/>
        </w:numPr>
        <w:ind w:left="810" w:hanging="450"/>
        <w:rPr>
          <w:sz w:val="18"/>
          <w:szCs w:val="18"/>
        </w:rPr>
      </w:pPr>
      <w:r w:rsidRPr="00CB4770">
        <w:rPr>
          <w:b/>
          <w:sz w:val="18"/>
          <w:szCs w:val="18"/>
        </w:rPr>
        <w:t>Prohibited Activities:</w:t>
      </w:r>
      <w:r w:rsidRPr="00CB4770">
        <w:rPr>
          <w:sz w:val="18"/>
          <w:szCs w:val="18"/>
        </w:rPr>
        <w:t xml:space="preserve">  The following activities by any participants or guests of your organization will result in forfeiture of the deposit and cancelling any </w:t>
      </w:r>
      <w:r w:rsidR="008E2789" w:rsidRPr="00CB4770">
        <w:rPr>
          <w:sz w:val="18"/>
          <w:szCs w:val="18"/>
        </w:rPr>
        <w:t xml:space="preserve">further use of any </w:t>
      </w:r>
      <w:r w:rsidR="00206543">
        <w:rPr>
          <w:sz w:val="18"/>
          <w:szCs w:val="18"/>
        </w:rPr>
        <w:t xml:space="preserve">ball </w:t>
      </w:r>
      <w:r w:rsidR="008E2789" w:rsidRPr="00CB4770">
        <w:rPr>
          <w:sz w:val="18"/>
          <w:szCs w:val="18"/>
        </w:rPr>
        <w:t>field under this permit:</w:t>
      </w:r>
    </w:p>
    <w:p w14:paraId="060FDC75" w14:textId="77777777" w:rsidR="008E2789" w:rsidRPr="00CB4770" w:rsidRDefault="008E2789" w:rsidP="00E47A1E">
      <w:pPr>
        <w:pStyle w:val="ListParagraph"/>
        <w:numPr>
          <w:ilvl w:val="0"/>
          <w:numId w:val="3"/>
        </w:numPr>
        <w:ind w:hanging="720"/>
        <w:rPr>
          <w:sz w:val="18"/>
          <w:szCs w:val="18"/>
        </w:rPr>
      </w:pPr>
      <w:r w:rsidRPr="00CB4770">
        <w:rPr>
          <w:sz w:val="18"/>
          <w:szCs w:val="18"/>
        </w:rPr>
        <w:t>Use of motorized vehicles</w:t>
      </w:r>
      <w:r w:rsidR="00206543">
        <w:rPr>
          <w:sz w:val="18"/>
          <w:szCs w:val="18"/>
        </w:rPr>
        <w:t xml:space="preserve"> anywhere </w:t>
      </w:r>
      <w:r w:rsidRPr="00CB4770">
        <w:rPr>
          <w:sz w:val="18"/>
          <w:szCs w:val="18"/>
        </w:rPr>
        <w:t xml:space="preserve"> in the park, </w:t>
      </w:r>
      <w:r w:rsidR="00206543">
        <w:rPr>
          <w:sz w:val="18"/>
          <w:szCs w:val="18"/>
        </w:rPr>
        <w:t>other than the parking area</w:t>
      </w:r>
      <w:r w:rsidRPr="00CB4770">
        <w:rPr>
          <w:sz w:val="18"/>
          <w:szCs w:val="18"/>
        </w:rPr>
        <w:t>;</w:t>
      </w:r>
    </w:p>
    <w:p w14:paraId="298927D5" w14:textId="77777777" w:rsidR="008E2789" w:rsidRPr="00CB4770" w:rsidRDefault="008E2789" w:rsidP="00E47A1E">
      <w:pPr>
        <w:pStyle w:val="ListParagraph"/>
        <w:numPr>
          <w:ilvl w:val="0"/>
          <w:numId w:val="3"/>
        </w:numPr>
        <w:ind w:hanging="720"/>
        <w:rPr>
          <w:sz w:val="18"/>
          <w:szCs w:val="18"/>
        </w:rPr>
      </w:pPr>
      <w:r w:rsidRPr="00CB4770">
        <w:rPr>
          <w:sz w:val="18"/>
          <w:szCs w:val="18"/>
        </w:rPr>
        <w:t xml:space="preserve">Consumption </w:t>
      </w:r>
      <w:r w:rsidR="000C529E" w:rsidRPr="00CB4770">
        <w:rPr>
          <w:sz w:val="18"/>
          <w:szCs w:val="18"/>
        </w:rPr>
        <w:t>of alcohol;</w:t>
      </w:r>
    </w:p>
    <w:p w14:paraId="0DC9DA1E" w14:textId="77777777" w:rsidR="008E2789" w:rsidRPr="00CB4770" w:rsidRDefault="000C529E" w:rsidP="00E47A1E">
      <w:pPr>
        <w:pStyle w:val="ListParagraph"/>
        <w:numPr>
          <w:ilvl w:val="0"/>
          <w:numId w:val="3"/>
        </w:numPr>
        <w:ind w:hanging="720"/>
        <w:rPr>
          <w:sz w:val="18"/>
          <w:szCs w:val="18"/>
        </w:rPr>
      </w:pPr>
      <w:r w:rsidRPr="00CB4770">
        <w:rPr>
          <w:sz w:val="18"/>
          <w:szCs w:val="18"/>
        </w:rPr>
        <w:t>Either s</w:t>
      </w:r>
      <w:r w:rsidR="008E2789" w:rsidRPr="00CB4770">
        <w:rPr>
          <w:sz w:val="18"/>
          <w:szCs w:val="18"/>
        </w:rPr>
        <w:t xml:space="preserve">moking or vaping of any  tobacco, </w:t>
      </w:r>
      <w:r w:rsidRPr="00CB4770">
        <w:rPr>
          <w:sz w:val="18"/>
          <w:szCs w:val="18"/>
        </w:rPr>
        <w:t>tobacco derivative, cannabis</w:t>
      </w:r>
      <w:r w:rsidR="00206543">
        <w:rPr>
          <w:sz w:val="18"/>
          <w:szCs w:val="18"/>
        </w:rPr>
        <w:t>,</w:t>
      </w:r>
      <w:r w:rsidRPr="00CB4770">
        <w:rPr>
          <w:sz w:val="18"/>
          <w:szCs w:val="18"/>
        </w:rPr>
        <w:t xml:space="preserve"> </w:t>
      </w:r>
      <w:r w:rsidR="008E2789" w:rsidRPr="00CB4770">
        <w:rPr>
          <w:sz w:val="18"/>
          <w:szCs w:val="18"/>
        </w:rPr>
        <w:t>cannabis derivative</w:t>
      </w:r>
      <w:r w:rsidR="00206543">
        <w:rPr>
          <w:sz w:val="18"/>
          <w:szCs w:val="18"/>
        </w:rPr>
        <w:t>, or any other substance;</w:t>
      </w:r>
    </w:p>
    <w:p w14:paraId="13C16C2B" w14:textId="77777777" w:rsidR="008E2789" w:rsidRPr="00CB4770" w:rsidRDefault="008E2789" w:rsidP="00E47A1E">
      <w:pPr>
        <w:pStyle w:val="ListParagraph"/>
        <w:numPr>
          <w:ilvl w:val="0"/>
          <w:numId w:val="3"/>
        </w:numPr>
        <w:ind w:hanging="720"/>
        <w:rPr>
          <w:sz w:val="18"/>
          <w:szCs w:val="18"/>
        </w:rPr>
      </w:pPr>
      <w:r w:rsidRPr="00CB4770">
        <w:rPr>
          <w:sz w:val="18"/>
          <w:szCs w:val="18"/>
        </w:rPr>
        <w:t>Hitting any type of ball into the fences or backstops;</w:t>
      </w:r>
    </w:p>
    <w:p w14:paraId="7E5F7B18" w14:textId="77777777" w:rsidR="008E2789" w:rsidRPr="00CB4770" w:rsidRDefault="008E2789" w:rsidP="00E47A1E">
      <w:pPr>
        <w:pStyle w:val="ListParagraph"/>
        <w:numPr>
          <w:ilvl w:val="0"/>
          <w:numId w:val="3"/>
        </w:numPr>
        <w:ind w:hanging="720"/>
        <w:rPr>
          <w:sz w:val="18"/>
          <w:szCs w:val="18"/>
        </w:rPr>
      </w:pPr>
      <w:r w:rsidRPr="00CB4770">
        <w:rPr>
          <w:sz w:val="18"/>
          <w:szCs w:val="18"/>
        </w:rPr>
        <w:t xml:space="preserve">Climbing </w:t>
      </w:r>
      <w:r w:rsidR="001A6781">
        <w:rPr>
          <w:sz w:val="18"/>
          <w:szCs w:val="18"/>
        </w:rPr>
        <w:t>fences or backstops;</w:t>
      </w:r>
    </w:p>
    <w:p w14:paraId="300240E1" w14:textId="77777777" w:rsidR="008E2789" w:rsidRPr="00CB4770" w:rsidRDefault="00206543" w:rsidP="00E47A1E">
      <w:pPr>
        <w:pStyle w:val="ListParagraph"/>
        <w:numPr>
          <w:ilvl w:val="0"/>
          <w:numId w:val="3"/>
        </w:numPr>
        <w:ind w:hanging="720"/>
        <w:rPr>
          <w:sz w:val="18"/>
          <w:szCs w:val="18"/>
        </w:rPr>
      </w:pPr>
      <w:r>
        <w:rPr>
          <w:sz w:val="18"/>
          <w:szCs w:val="18"/>
        </w:rPr>
        <w:t>Having a</w:t>
      </w:r>
      <w:r w:rsidR="008E2789" w:rsidRPr="00CB4770">
        <w:rPr>
          <w:sz w:val="18"/>
          <w:szCs w:val="18"/>
        </w:rPr>
        <w:t xml:space="preserve"> dog</w:t>
      </w:r>
      <w:r>
        <w:rPr>
          <w:sz w:val="18"/>
          <w:szCs w:val="18"/>
        </w:rPr>
        <w:t xml:space="preserve"> anywhere</w:t>
      </w:r>
      <w:r w:rsidR="008E2789" w:rsidRPr="00CB4770">
        <w:rPr>
          <w:sz w:val="18"/>
          <w:szCs w:val="18"/>
        </w:rPr>
        <w:t xml:space="preserve"> in the park;</w:t>
      </w:r>
      <w:r w:rsidR="000C529E" w:rsidRPr="00CB4770">
        <w:rPr>
          <w:sz w:val="18"/>
          <w:szCs w:val="18"/>
        </w:rPr>
        <w:t xml:space="preserve"> </w:t>
      </w:r>
    </w:p>
    <w:p w14:paraId="617FC6A3" w14:textId="77777777" w:rsidR="008E2789" w:rsidRPr="00CB4770" w:rsidRDefault="008E2789" w:rsidP="00E47A1E">
      <w:pPr>
        <w:pStyle w:val="ListParagraph"/>
        <w:numPr>
          <w:ilvl w:val="0"/>
          <w:numId w:val="3"/>
        </w:numPr>
        <w:ind w:hanging="720"/>
        <w:rPr>
          <w:sz w:val="18"/>
          <w:szCs w:val="18"/>
        </w:rPr>
      </w:pPr>
      <w:r w:rsidRPr="00CB4770">
        <w:rPr>
          <w:sz w:val="18"/>
          <w:szCs w:val="18"/>
        </w:rPr>
        <w:t xml:space="preserve">Moving picnic tables, bleachers or garbage receptacles from their </w:t>
      </w:r>
      <w:r w:rsidR="000C529E" w:rsidRPr="00CB4770">
        <w:rPr>
          <w:sz w:val="18"/>
          <w:szCs w:val="18"/>
        </w:rPr>
        <w:t xml:space="preserve">designated </w:t>
      </w:r>
      <w:r w:rsidR="00724EC8" w:rsidRPr="00CB4770">
        <w:rPr>
          <w:sz w:val="18"/>
          <w:szCs w:val="18"/>
        </w:rPr>
        <w:t>locations;</w:t>
      </w:r>
    </w:p>
    <w:p w14:paraId="7DF43F51" w14:textId="77777777" w:rsidR="00724EC8" w:rsidRPr="00CB4770" w:rsidRDefault="00724EC8" w:rsidP="00E47A1E">
      <w:pPr>
        <w:pStyle w:val="ListParagraph"/>
        <w:numPr>
          <w:ilvl w:val="0"/>
          <w:numId w:val="3"/>
        </w:numPr>
        <w:ind w:hanging="720"/>
        <w:rPr>
          <w:sz w:val="18"/>
          <w:szCs w:val="18"/>
        </w:rPr>
      </w:pPr>
      <w:r w:rsidRPr="00CB4770">
        <w:rPr>
          <w:sz w:val="18"/>
          <w:szCs w:val="18"/>
        </w:rPr>
        <w:t>Loitering in the fields and dugouts at the conclusion of the scheduled playing time;</w:t>
      </w:r>
    </w:p>
    <w:p w14:paraId="1E2DFA0B" w14:textId="77777777" w:rsidR="00206543" w:rsidRDefault="00724EC8" w:rsidP="00E47A1E">
      <w:pPr>
        <w:pStyle w:val="ListParagraph"/>
        <w:numPr>
          <w:ilvl w:val="0"/>
          <w:numId w:val="3"/>
        </w:numPr>
        <w:ind w:hanging="720"/>
        <w:rPr>
          <w:sz w:val="18"/>
          <w:szCs w:val="18"/>
        </w:rPr>
      </w:pPr>
      <w:r w:rsidRPr="00CB4770">
        <w:rPr>
          <w:sz w:val="18"/>
          <w:szCs w:val="18"/>
        </w:rPr>
        <w:t xml:space="preserve">Storing any items on site before or after the event, except with the prior approval of the Band administration; </w:t>
      </w:r>
    </w:p>
    <w:p w14:paraId="64DE35F6" w14:textId="77777777" w:rsidR="00724EC8" w:rsidRPr="00CB4770" w:rsidRDefault="00206543" w:rsidP="00E47A1E">
      <w:pPr>
        <w:pStyle w:val="ListParagraph"/>
        <w:numPr>
          <w:ilvl w:val="0"/>
          <w:numId w:val="3"/>
        </w:numPr>
        <w:ind w:hanging="720"/>
        <w:rPr>
          <w:sz w:val="18"/>
          <w:szCs w:val="18"/>
        </w:rPr>
      </w:pPr>
      <w:r>
        <w:rPr>
          <w:sz w:val="18"/>
          <w:szCs w:val="18"/>
        </w:rPr>
        <w:t xml:space="preserve">Any </w:t>
      </w:r>
      <w:r w:rsidR="001A6781">
        <w:rPr>
          <w:sz w:val="18"/>
          <w:szCs w:val="18"/>
        </w:rPr>
        <w:t xml:space="preserve">violent, </w:t>
      </w:r>
      <w:r>
        <w:rPr>
          <w:sz w:val="18"/>
          <w:szCs w:val="18"/>
        </w:rPr>
        <w:t xml:space="preserve">obnoxious, threatening or obscene </w:t>
      </w:r>
      <w:r w:rsidR="00736591">
        <w:rPr>
          <w:sz w:val="18"/>
          <w:szCs w:val="18"/>
        </w:rPr>
        <w:t>behavior; or</w:t>
      </w:r>
    </w:p>
    <w:p w14:paraId="3BC90086" w14:textId="77777777" w:rsidR="00724EC8" w:rsidRPr="00CB4770" w:rsidRDefault="00724EC8" w:rsidP="00E47A1E">
      <w:pPr>
        <w:pStyle w:val="ListParagraph"/>
        <w:numPr>
          <w:ilvl w:val="0"/>
          <w:numId w:val="3"/>
        </w:numPr>
        <w:ind w:hanging="720"/>
        <w:rPr>
          <w:sz w:val="18"/>
          <w:szCs w:val="18"/>
        </w:rPr>
      </w:pPr>
      <w:r w:rsidRPr="00CB4770">
        <w:rPr>
          <w:sz w:val="18"/>
          <w:szCs w:val="18"/>
        </w:rPr>
        <w:t>Any other act or omission in breach of this permit.</w:t>
      </w:r>
    </w:p>
    <w:p w14:paraId="2925EC93" w14:textId="77777777" w:rsidR="000C529E" w:rsidRPr="00CB4770" w:rsidRDefault="00724EC8" w:rsidP="000C529E">
      <w:pPr>
        <w:pStyle w:val="ListParagraph"/>
        <w:numPr>
          <w:ilvl w:val="0"/>
          <w:numId w:val="1"/>
        </w:numPr>
        <w:ind w:left="720"/>
        <w:rPr>
          <w:sz w:val="18"/>
          <w:szCs w:val="18"/>
        </w:rPr>
      </w:pPr>
      <w:r w:rsidRPr="00CB4770">
        <w:rPr>
          <w:b/>
          <w:sz w:val="18"/>
          <w:szCs w:val="18"/>
        </w:rPr>
        <w:t>Parking</w:t>
      </w:r>
      <w:r w:rsidRPr="00CB4770">
        <w:rPr>
          <w:sz w:val="18"/>
          <w:szCs w:val="18"/>
        </w:rPr>
        <w:t>:  Parking is permitted in designated parking areas only.  All vehicles improperly parked are subject to being towed at the owner’s expense.  The Band is not responsible for any loss, theft or damage to vehicles.</w:t>
      </w:r>
    </w:p>
    <w:p w14:paraId="2EF1795A" w14:textId="77777777" w:rsidR="00724EC8" w:rsidRPr="00CB4770" w:rsidRDefault="00724EC8" w:rsidP="000C529E">
      <w:pPr>
        <w:pStyle w:val="ListParagraph"/>
        <w:numPr>
          <w:ilvl w:val="0"/>
          <w:numId w:val="1"/>
        </w:numPr>
        <w:ind w:left="720"/>
        <w:rPr>
          <w:sz w:val="18"/>
          <w:szCs w:val="18"/>
        </w:rPr>
      </w:pPr>
      <w:r w:rsidRPr="00CB4770">
        <w:rPr>
          <w:b/>
          <w:sz w:val="18"/>
          <w:szCs w:val="18"/>
        </w:rPr>
        <w:t>Lost or Stolen Property:</w:t>
      </w:r>
      <w:r w:rsidRPr="00CB4770">
        <w:rPr>
          <w:sz w:val="18"/>
          <w:szCs w:val="18"/>
        </w:rPr>
        <w:t xml:space="preserve">  The Band is not responsible for any </w:t>
      </w:r>
      <w:r w:rsidR="001A6781" w:rsidRPr="00CB4770">
        <w:rPr>
          <w:sz w:val="18"/>
          <w:szCs w:val="18"/>
        </w:rPr>
        <w:t xml:space="preserve">property </w:t>
      </w:r>
      <w:r w:rsidRPr="00CB4770">
        <w:rPr>
          <w:sz w:val="18"/>
          <w:szCs w:val="18"/>
        </w:rPr>
        <w:t>lost, stolen or damaged.</w:t>
      </w:r>
    </w:p>
    <w:p w14:paraId="00C94326" w14:textId="62E6F637" w:rsidR="00724EC8" w:rsidRPr="00CB4770" w:rsidRDefault="00724EC8" w:rsidP="000C529E">
      <w:pPr>
        <w:pStyle w:val="ListParagraph"/>
        <w:numPr>
          <w:ilvl w:val="0"/>
          <w:numId w:val="1"/>
        </w:numPr>
        <w:ind w:left="720"/>
        <w:rPr>
          <w:sz w:val="18"/>
          <w:szCs w:val="18"/>
        </w:rPr>
      </w:pPr>
      <w:r w:rsidRPr="00CB4770">
        <w:rPr>
          <w:b/>
          <w:sz w:val="18"/>
          <w:szCs w:val="18"/>
        </w:rPr>
        <w:t>Supervision</w:t>
      </w:r>
      <w:r w:rsidRPr="00CB4770">
        <w:rPr>
          <w:sz w:val="18"/>
          <w:szCs w:val="18"/>
        </w:rPr>
        <w:t xml:space="preserve">:  </w:t>
      </w:r>
      <w:r w:rsidR="00130355" w:rsidRPr="00CB4770">
        <w:rPr>
          <w:sz w:val="18"/>
          <w:szCs w:val="18"/>
        </w:rPr>
        <w:t xml:space="preserve">All participants and guests, including children, of your organization shall be under the supervision of the </w:t>
      </w:r>
      <w:r w:rsidR="001A6781">
        <w:rPr>
          <w:sz w:val="18"/>
          <w:szCs w:val="18"/>
        </w:rPr>
        <w:t>permit holder</w:t>
      </w:r>
      <w:r w:rsidR="00130355" w:rsidRPr="00CB4770">
        <w:rPr>
          <w:sz w:val="18"/>
          <w:szCs w:val="18"/>
        </w:rPr>
        <w:t>.</w:t>
      </w:r>
    </w:p>
    <w:p w14:paraId="4421A6ED" w14:textId="77777777" w:rsidR="00130355" w:rsidRDefault="00130355" w:rsidP="000C529E">
      <w:pPr>
        <w:pStyle w:val="ListParagraph"/>
        <w:numPr>
          <w:ilvl w:val="0"/>
          <w:numId w:val="1"/>
        </w:numPr>
        <w:ind w:left="720"/>
        <w:rPr>
          <w:sz w:val="18"/>
          <w:szCs w:val="18"/>
        </w:rPr>
      </w:pPr>
      <w:r w:rsidRPr="00CB4770">
        <w:rPr>
          <w:b/>
          <w:sz w:val="18"/>
          <w:szCs w:val="18"/>
        </w:rPr>
        <w:t xml:space="preserve">Release:  </w:t>
      </w:r>
      <w:r w:rsidRPr="00CB4770">
        <w:rPr>
          <w:sz w:val="18"/>
          <w:szCs w:val="18"/>
        </w:rPr>
        <w:t>Your organization, on behalf of</w:t>
      </w:r>
      <w:r w:rsidR="00911D62" w:rsidRPr="00CB4770">
        <w:rPr>
          <w:sz w:val="18"/>
          <w:szCs w:val="18"/>
        </w:rPr>
        <w:t>, and as trustee and agent for</w:t>
      </w:r>
      <w:r w:rsidRPr="00CB4770">
        <w:rPr>
          <w:sz w:val="18"/>
          <w:szCs w:val="18"/>
        </w:rPr>
        <w:t xml:space="preserve"> all its members, directors, officers, employees, </w:t>
      </w:r>
      <w:r w:rsidR="00911D62" w:rsidRPr="00CB4770">
        <w:rPr>
          <w:sz w:val="18"/>
          <w:szCs w:val="18"/>
        </w:rPr>
        <w:t>associates</w:t>
      </w:r>
      <w:r w:rsidR="001A6781">
        <w:rPr>
          <w:sz w:val="18"/>
          <w:szCs w:val="18"/>
        </w:rPr>
        <w:t>,</w:t>
      </w:r>
      <w:r w:rsidR="00911D62" w:rsidRPr="00CB4770">
        <w:rPr>
          <w:sz w:val="18"/>
          <w:szCs w:val="18"/>
        </w:rPr>
        <w:t xml:space="preserve"> </w:t>
      </w:r>
      <w:r w:rsidRPr="00CB4770">
        <w:rPr>
          <w:sz w:val="18"/>
          <w:szCs w:val="18"/>
        </w:rPr>
        <w:t>agents, participants and guests</w:t>
      </w:r>
      <w:r w:rsidR="00782401" w:rsidRPr="00CB4770">
        <w:rPr>
          <w:sz w:val="18"/>
          <w:szCs w:val="18"/>
        </w:rPr>
        <w:t xml:space="preserve"> (collectively, the ”</w:t>
      </w:r>
      <w:r w:rsidR="00782401" w:rsidRPr="00CB4770">
        <w:rPr>
          <w:b/>
          <w:sz w:val="18"/>
          <w:szCs w:val="18"/>
        </w:rPr>
        <w:t>Participants</w:t>
      </w:r>
      <w:r w:rsidR="00782401" w:rsidRPr="00CB4770">
        <w:rPr>
          <w:sz w:val="18"/>
          <w:szCs w:val="18"/>
        </w:rPr>
        <w:t>”)</w:t>
      </w:r>
      <w:r w:rsidRPr="00CB4770">
        <w:rPr>
          <w:sz w:val="18"/>
          <w:szCs w:val="18"/>
        </w:rPr>
        <w:t xml:space="preserve">, releases the Band, </w:t>
      </w:r>
      <w:r w:rsidR="00911D62" w:rsidRPr="00CB4770">
        <w:rPr>
          <w:sz w:val="18"/>
          <w:szCs w:val="18"/>
        </w:rPr>
        <w:t xml:space="preserve">its council members, </w:t>
      </w:r>
      <w:r w:rsidRPr="00CB4770">
        <w:rPr>
          <w:sz w:val="18"/>
          <w:szCs w:val="18"/>
        </w:rPr>
        <w:t>employees</w:t>
      </w:r>
      <w:r w:rsidR="00911D62" w:rsidRPr="00CB4770">
        <w:rPr>
          <w:sz w:val="18"/>
          <w:szCs w:val="18"/>
        </w:rPr>
        <w:t>, associates</w:t>
      </w:r>
      <w:r w:rsidRPr="00CB4770">
        <w:rPr>
          <w:sz w:val="18"/>
          <w:szCs w:val="18"/>
        </w:rPr>
        <w:t xml:space="preserve"> and agents</w:t>
      </w:r>
      <w:r w:rsidR="00D46C53" w:rsidRPr="00CB4770">
        <w:rPr>
          <w:sz w:val="18"/>
          <w:szCs w:val="18"/>
        </w:rPr>
        <w:t xml:space="preserve"> </w:t>
      </w:r>
      <w:r w:rsidR="00911D62" w:rsidRPr="00CB4770">
        <w:rPr>
          <w:sz w:val="18"/>
          <w:szCs w:val="18"/>
        </w:rPr>
        <w:t>(collectively, the “</w:t>
      </w:r>
      <w:r w:rsidR="00911D62" w:rsidRPr="00CB4770">
        <w:rPr>
          <w:b/>
          <w:sz w:val="18"/>
          <w:szCs w:val="18"/>
        </w:rPr>
        <w:t>Band Agents</w:t>
      </w:r>
      <w:r w:rsidR="00911D62" w:rsidRPr="00CB4770">
        <w:rPr>
          <w:sz w:val="18"/>
          <w:szCs w:val="18"/>
        </w:rPr>
        <w:t xml:space="preserve">”) </w:t>
      </w:r>
      <w:r w:rsidR="00D46C53" w:rsidRPr="00CB4770">
        <w:rPr>
          <w:sz w:val="18"/>
          <w:szCs w:val="18"/>
        </w:rPr>
        <w:t xml:space="preserve">from all liability for personal injury, death, property damage or loss suffered in </w:t>
      </w:r>
      <w:r w:rsidR="00911D62" w:rsidRPr="00CB4770">
        <w:rPr>
          <w:sz w:val="18"/>
          <w:szCs w:val="18"/>
        </w:rPr>
        <w:t>any</w:t>
      </w:r>
      <w:r w:rsidR="00D46C53" w:rsidRPr="00CB4770">
        <w:rPr>
          <w:sz w:val="18"/>
          <w:szCs w:val="18"/>
        </w:rPr>
        <w:t xml:space="preserve"> use of the park due to any cause whatsoever, other than negligence of the Band</w:t>
      </w:r>
      <w:r w:rsidR="00911D62" w:rsidRPr="00CB4770">
        <w:rPr>
          <w:sz w:val="18"/>
          <w:szCs w:val="18"/>
        </w:rPr>
        <w:t xml:space="preserve"> or any of the Band Agents.</w:t>
      </w:r>
    </w:p>
    <w:p w14:paraId="5A0DACB0" w14:textId="77777777" w:rsidR="00A13311" w:rsidRPr="006C0C78" w:rsidRDefault="00A13311" w:rsidP="000C529E">
      <w:pPr>
        <w:pStyle w:val="ListParagraph"/>
        <w:numPr>
          <w:ilvl w:val="0"/>
          <w:numId w:val="1"/>
        </w:numPr>
        <w:ind w:left="720"/>
        <w:rPr>
          <w:sz w:val="18"/>
          <w:szCs w:val="18"/>
        </w:rPr>
      </w:pPr>
      <w:r w:rsidRPr="00A13311">
        <w:rPr>
          <w:b/>
          <w:sz w:val="18"/>
          <w:szCs w:val="18"/>
        </w:rPr>
        <w:t>Assignment</w:t>
      </w:r>
      <w:r>
        <w:rPr>
          <w:b/>
          <w:sz w:val="18"/>
          <w:szCs w:val="18"/>
        </w:rPr>
        <w:t xml:space="preserve">:  </w:t>
      </w:r>
      <w:r w:rsidR="00715A1B">
        <w:rPr>
          <w:sz w:val="18"/>
          <w:szCs w:val="18"/>
        </w:rPr>
        <w:t>This permit cannot be assigned or transferred by your organization to anyone else.</w:t>
      </w:r>
    </w:p>
    <w:p w14:paraId="59A6B207" w14:textId="77777777" w:rsidR="00782401" w:rsidRPr="00CB4770" w:rsidRDefault="00782401" w:rsidP="00782401">
      <w:pPr>
        <w:pStyle w:val="ListParagraph"/>
        <w:numPr>
          <w:ilvl w:val="0"/>
          <w:numId w:val="1"/>
        </w:numPr>
        <w:ind w:left="720"/>
        <w:rPr>
          <w:sz w:val="18"/>
          <w:szCs w:val="18"/>
        </w:rPr>
      </w:pPr>
      <w:r w:rsidRPr="00CB4770">
        <w:rPr>
          <w:b/>
          <w:sz w:val="18"/>
          <w:szCs w:val="18"/>
        </w:rPr>
        <w:t xml:space="preserve">Binding Nature:  </w:t>
      </w:r>
      <w:r w:rsidRPr="00CB4770">
        <w:rPr>
          <w:sz w:val="18"/>
          <w:szCs w:val="18"/>
        </w:rPr>
        <w:t xml:space="preserve">This </w:t>
      </w:r>
      <w:r w:rsidR="001A6781">
        <w:rPr>
          <w:sz w:val="18"/>
          <w:szCs w:val="18"/>
        </w:rPr>
        <w:t>permit</w:t>
      </w:r>
      <w:r w:rsidRPr="00CB4770">
        <w:rPr>
          <w:sz w:val="18"/>
          <w:szCs w:val="18"/>
        </w:rPr>
        <w:t xml:space="preserve"> </w:t>
      </w:r>
      <w:r w:rsidR="00715A1B">
        <w:rPr>
          <w:sz w:val="18"/>
          <w:szCs w:val="18"/>
        </w:rPr>
        <w:t>applies</w:t>
      </w:r>
      <w:r w:rsidRPr="00CB4770">
        <w:rPr>
          <w:sz w:val="18"/>
          <w:szCs w:val="18"/>
        </w:rPr>
        <w:t xml:space="preserve"> to the benefit of and is binding upon your Organization, the Participants, the Band, and the Band Agents, and each of their </w:t>
      </w:r>
      <w:r w:rsidR="001A6781">
        <w:rPr>
          <w:sz w:val="18"/>
          <w:szCs w:val="18"/>
        </w:rPr>
        <w:t xml:space="preserve">respective </w:t>
      </w:r>
      <w:r w:rsidRPr="00CB4770">
        <w:rPr>
          <w:sz w:val="18"/>
          <w:szCs w:val="18"/>
        </w:rPr>
        <w:t xml:space="preserve">heirs, executors, administrators, </w:t>
      </w:r>
      <w:r w:rsidR="001A6781">
        <w:rPr>
          <w:sz w:val="18"/>
          <w:szCs w:val="18"/>
        </w:rPr>
        <w:t xml:space="preserve">and </w:t>
      </w:r>
      <w:r w:rsidRPr="00CB4770">
        <w:rPr>
          <w:sz w:val="18"/>
          <w:szCs w:val="18"/>
        </w:rPr>
        <w:t>successors.</w:t>
      </w:r>
    </w:p>
    <w:sectPr w:rsidR="00782401" w:rsidRPr="00CB4770" w:rsidSect="00782401">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BACE" w14:textId="77777777" w:rsidR="007D3195" w:rsidRDefault="007D3195" w:rsidP="00851C50">
      <w:pPr>
        <w:spacing w:after="0" w:line="240" w:lineRule="auto"/>
      </w:pPr>
      <w:r>
        <w:separator/>
      </w:r>
    </w:p>
  </w:endnote>
  <w:endnote w:type="continuationSeparator" w:id="0">
    <w:p w14:paraId="46C690F2" w14:textId="77777777" w:rsidR="007D3195" w:rsidRDefault="007D3195" w:rsidP="0085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8AB6E" w14:textId="77777777" w:rsidR="007D3195" w:rsidRDefault="007D3195" w:rsidP="00851C50">
      <w:pPr>
        <w:spacing w:after="0" w:line="240" w:lineRule="auto"/>
      </w:pPr>
      <w:r>
        <w:separator/>
      </w:r>
    </w:p>
  </w:footnote>
  <w:footnote w:type="continuationSeparator" w:id="0">
    <w:p w14:paraId="568F966C" w14:textId="77777777" w:rsidR="007D3195" w:rsidRDefault="007D3195" w:rsidP="0085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0F3A" w14:textId="77777777" w:rsidR="00851C50" w:rsidRPr="00912223" w:rsidRDefault="00851C50" w:rsidP="00851C50">
    <w:pPr>
      <w:ind w:firstLine="720"/>
      <w:jc w:val="center"/>
      <w:rPr>
        <w:b/>
        <w:color w:val="538135" w:themeColor="accent6" w:themeShade="BF"/>
        <w:sz w:val="36"/>
        <w:szCs w:val="36"/>
        <w:u w:val="single"/>
      </w:rPr>
    </w:pPr>
    <w:r w:rsidRPr="00912223">
      <w:rPr>
        <w:b/>
        <w:color w:val="538135" w:themeColor="accent6" w:themeShade="BF"/>
        <w:sz w:val="36"/>
        <w:szCs w:val="36"/>
        <w:u w:val="single"/>
      </w:rPr>
      <w:t>Ashcroft Indian Band Base Ball Field Permit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359C0"/>
    <w:multiLevelType w:val="hybridMultilevel"/>
    <w:tmpl w:val="37367C9A"/>
    <w:lvl w:ilvl="0" w:tplc="88DCC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1B78BF"/>
    <w:multiLevelType w:val="hybridMultilevel"/>
    <w:tmpl w:val="D2022E18"/>
    <w:lvl w:ilvl="0" w:tplc="87CE6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DC28D4"/>
    <w:multiLevelType w:val="hybridMultilevel"/>
    <w:tmpl w:val="BCBC0F1A"/>
    <w:lvl w:ilvl="0" w:tplc="9F004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F7"/>
    <w:rsid w:val="0003429B"/>
    <w:rsid w:val="000B6B69"/>
    <w:rsid w:val="000C529E"/>
    <w:rsid w:val="001027F6"/>
    <w:rsid w:val="00130355"/>
    <w:rsid w:val="00150EA2"/>
    <w:rsid w:val="001A6781"/>
    <w:rsid w:val="001B0437"/>
    <w:rsid w:val="001B5942"/>
    <w:rsid w:val="001C2076"/>
    <w:rsid w:val="001D7557"/>
    <w:rsid w:val="001F33ED"/>
    <w:rsid w:val="0020123B"/>
    <w:rsid w:val="00202000"/>
    <w:rsid w:val="00206543"/>
    <w:rsid w:val="00256624"/>
    <w:rsid w:val="00264C44"/>
    <w:rsid w:val="002A017A"/>
    <w:rsid w:val="002A70C2"/>
    <w:rsid w:val="002B0945"/>
    <w:rsid w:val="002C3A24"/>
    <w:rsid w:val="003138BD"/>
    <w:rsid w:val="00324B33"/>
    <w:rsid w:val="003344D9"/>
    <w:rsid w:val="003539F3"/>
    <w:rsid w:val="0035738E"/>
    <w:rsid w:val="003D4E7C"/>
    <w:rsid w:val="003E14CB"/>
    <w:rsid w:val="003F2AF5"/>
    <w:rsid w:val="003F5B54"/>
    <w:rsid w:val="00406AED"/>
    <w:rsid w:val="00415633"/>
    <w:rsid w:val="00444417"/>
    <w:rsid w:val="00462B75"/>
    <w:rsid w:val="004B4264"/>
    <w:rsid w:val="004C3DF2"/>
    <w:rsid w:val="004F6376"/>
    <w:rsid w:val="005334F1"/>
    <w:rsid w:val="00533904"/>
    <w:rsid w:val="00543DCB"/>
    <w:rsid w:val="0055145B"/>
    <w:rsid w:val="00566893"/>
    <w:rsid w:val="005845B9"/>
    <w:rsid w:val="00585C0F"/>
    <w:rsid w:val="005B7C66"/>
    <w:rsid w:val="005C5964"/>
    <w:rsid w:val="005F2095"/>
    <w:rsid w:val="00621C09"/>
    <w:rsid w:val="00627A56"/>
    <w:rsid w:val="00643034"/>
    <w:rsid w:val="00664A30"/>
    <w:rsid w:val="00666AF6"/>
    <w:rsid w:val="006738FE"/>
    <w:rsid w:val="00676378"/>
    <w:rsid w:val="00683F0F"/>
    <w:rsid w:val="006A1AA4"/>
    <w:rsid w:val="006A1E68"/>
    <w:rsid w:val="006B2606"/>
    <w:rsid w:val="006C0C78"/>
    <w:rsid w:val="006F5AC2"/>
    <w:rsid w:val="00706FF7"/>
    <w:rsid w:val="00715A1B"/>
    <w:rsid w:val="00724EC8"/>
    <w:rsid w:val="00731038"/>
    <w:rsid w:val="00736591"/>
    <w:rsid w:val="00767A39"/>
    <w:rsid w:val="00770788"/>
    <w:rsid w:val="00782401"/>
    <w:rsid w:val="007B64EC"/>
    <w:rsid w:val="007D3195"/>
    <w:rsid w:val="007D5A2E"/>
    <w:rsid w:val="007E7D60"/>
    <w:rsid w:val="008120F3"/>
    <w:rsid w:val="00824F86"/>
    <w:rsid w:val="00847242"/>
    <w:rsid w:val="00851C50"/>
    <w:rsid w:val="00864674"/>
    <w:rsid w:val="008856B5"/>
    <w:rsid w:val="008C5E9E"/>
    <w:rsid w:val="008E05F7"/>
    <w:rsid w:val="008E1934"/>
    <w:rsid w:val="008E2789"/>
    <w:rsid w:val="008E331A"/>
    <w:rsid w:val="008F175F"/>
    <w:rsid w:val="00901093"/>
    <w:rsid w:val="00911D62"/>
    <w:rsid w:val="00912223"/>
    <w:rsid w:val="009213C9"/>
    <w:rsid w:val="009218A0"/>
    <w:rsid w:val="009607F1"/>
    <w:rsid w:val="00970AFF"/>
    <w:rsid w:val="00981148"/>
    <w:rsid w:val="009812E5"/>
    <w:rsid w:val="00986C50"/>
    <w:rsid w:val="009C1A91"/>
    <w:rsid w:val="009E5DD1"/>
    <w:rsid w:val="009E6D86"/>
    <w:rsid w:val="00A0531B"/>
    <w:rsid w:val="00A13311"/>
    <w:rsid w:val="00A40D00"/>
    <w:rsid w:val="00A428CA"/>
    <w:rsid w:val="00A47C7F"/>
    <w:rsid w:val="00A7203F"/>
    <w:rsid w:val="00A87A21"/>
    <w:rsid w:val="00AA11B1"/>
    <w:rsid w:val="00AA6D6D"/>
    <w:rsid w:val="00AB23EC"/>
    <w:rsid w:val="00AC7FF5"/>
    <w:rsid w:val="00B00443"/>
    <w:rsid w:val="00B306CC"/>
    <w:rsid w:val="00B71CF1"/>
    <w:rsid w:val="00B7523F"/>
    <w:rsid w:val="00B822DB"/>
    <w:rsid w:val="00BD05F8"/>
    <w:rsid w:val="00BE5BF5"/>
    <w:rsid w:val="00BF069B"/>
    <w:rsid w:val="00C65F79"/>
    <w:rsid w:val="00CB4770"/>
    <w:rsid w:val="00CB5309"/>
    <w:rsid w:val="00CD30FE"/>
    <w:rsid w:val="00CD7588"/>
    <w:rsid w:val="00CF3976"/>
    <w:rsid w:val="00D05BB4"/>
    <w:rsid w:val="00D20FC7"/>
    <w:rsid w:val="00D41791"/>
    <w:rsid w:val="00D46C53"/>
    <w:rsid w:val="00D816F8"/>
    <w:rsid w:val="00D854FF"/>
    <w:rsid w:val="00DB645B"/>
    <w:rsid w:val="00E16957"/>
    <w:rsid w:val="00E41F00"/>
    <w:rsid w:val="00E47A1E"/>
    <w:rsid w:val="00E66039"/>
    <w:rsid w:val="00E813CA"/>
    <w:rsid w:val="00EA52D4"/>
    <w:rsid w:val="00EF41EA"/>
    <w:rsid w:val="00F238FF"/>
    <w:rsid w:val="00F9592A"/>
    <w:rsid w:val="00FC3090"/>
    <w:rsid w:val="00FD6644"/>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0E75C"/>
  <w15:chartTrackingRefBased/>
  <w15:docId w15:val="{833572AD-C015-4C10-878E-70E3B78F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F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5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C50"/>
    <w:rPr>
      <w:rFonts w:asciiTheme="minorHAnsi" w:hAnsiTheme="minorHAnsi"/>
      <w:sz w:val="22"/>
    </w:rPr>
  </w:style>
  <w:style w:type="paragraph" w:styleId="Footer">
    <w:name w:val="footer"/>
    <w:basedOn w:val="Normal"/>
    <w:link w:val="FooterChar"/>
    <w:uiPriority w:val="99"/>
    <w:unhideWhenUsed/>
    <w:rsid w:val="00851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C50"/>
    <w:rPr>
      <w:rFonts w:asciiTheme="minorHAnsi" w:hAnsiTheme="minorHAnsi"/>
      <w:sz w:val="22"/>
    </w:rPr>
  </w:style>
  <w:style w:type="paragraph" w:styleId="ListParagraph">
    <w:name w:val="List Paragraph"/>
    <w:basedOn w:val="Normal"/>
    <w:uiPriority w:val="34"/>
    <w:qFormat/>
    <w:rsid w:val="00150EA2"/>
    <w:pPr>
      <w:ind w:left="720"/>
      <w:contextualSpacing/>
    </w:pPr>
  </w:style>
  <w:style w:type="paragraph" w:styleId="BalloonText">
    <w:name w:val="Balloon Text"/>
    <w:basedOn w:val="Normal"/>
    <w:link w:val="BalloonTextChar"/>
    <w:uiPriority w:val="99"/>
    <w:semiHidden/>
    <w:unhideWhenUsed/>
    <w:rsid w:val="00B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Nixon</dc:creator>
  <cp:keywords/>
  <dc:description/>
  <cp:lastModifiedBy>Diana Hoggard</cp:lastModifiedBy>
  <cp:revision>2</cp:revision>
  <cp:lastPrinted>2019-05-27T18:43:00Z</cp:lastPrinted>
  <dcterms:created xsi:type="dcterms:W3CDTF">2019-05-27T18:47:00Z</dcterms:created>
  <dcterms:modified xsi:type="dcterms:W3CDTF">2019-05-27T18:47:00Z</dcterms:modified>
</cp:coreProperties>
</file>